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BF0C8" w14:textId="77777777" w:rsidR="00B35E7F" w:rsidRDefault="00040C21" w:rsidP="00B35E7F">
      <w:r>
        <w:rPr>
          <w:noProof/>
        </w:rPr>
        <mc:AlternateContent>
          <mc:Choice Requires="wps">
            <w:drawing>
              <wp:anchor distT="0" distB="0" distL="114300" distR="114300" simplePos="0" relativeHeight="251665408" behindDoc="0" locked="0" layoutInCell="1" allowOverlap="1" wp14:anchorId="4E3F8F9D" wp14:editId="77755718">
                <wp:simplePos x="0" y="0"/>
                <wp:positionH relativeFrom="column">
                  <wp:posOffset>-69850</wp:posOffset>
                </wp:positionH>
                <wp:positionV relativeFrom="paragraph">
                  <wp:posOffset>0</wp:posOffset>
                </wp:positionV>
                <wp:extent cx="6092190" cy="1092200"/>
                <wp:effectExtent l="158750" t="171450" r="86360" b="8255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1092200"/>
                        </a:xfrm>
                        <a:prstGeom prst="rect">
                          <a:avLst/>
                        </a:prstGeom>
                        <a:solidFill>
                          <a:schemeClr val="accent4">
                            <a:lumMod val="75000"/>
                            <a:lumOff val="0"/>
                          </a:schemeClr>
                        </a:solidFill>
                        <a:ln w="9525">
                          <a:solidFill>
                            <a:srgbClr val="000000"/>
                          </a:solidFill>
                          <a:miter lim="800000"/>
                          <a:headEnd/>
                          <a:tailEnd/>
                        </a:ln>
                        <a:effectLst>
                          <a:outerShdw blurRad="63500" dist="107763" dir="13500000" algn="ctr" rotWithShape="0">
                            <a:schemeClr val="accent4">
                              <a:lumMod val="75000"/>
                              <a:lumOff val="0"/>
                              <a:alpha val="50000"/>
                            </a:schemeClr>
                          </a:outerShdw>
                        </a:effectLst>
                      </wps:spPr>
                      <wps:txbx>
                        <w:txbxContent>
                          <w:p w14:paraId="6FEB45BA" w14:textId="77777777" w:rsidR="00474785" w:rsidRPr="00B35E7F" w:rsidRDefault="00474785" w:rsidP="00B35E7F">
                            <w:pPr>
                              <w:jc w:val="center"/>
                              <w:rPr>
                                <w:rFonts w:ascii="Harrington" w:hAnsi="Harrington"/>
                                <w:sz w:val="48"/>
                                <w:szCs w:val="48"/>
                              </w:rPr>
                            </w:pPr>
                            <w:r>
                              <w:rPr>
                                <w:rFonts w:ascii="Harrington" w:hAnsi="Harrington"/>
                                <w:sz w:val="48"/>
                                <w:szCs w:val="48"/>
                              </w:rPr>
                              <w:t>Math Moments Newsletter</w:t>
                            </w:r>
                          </w:p>
                          <w:p w14:paraId="2FDEF3B2" w14:textId="77777777" w:rsidR="00474785" w:rsidRPr="00B35E7F" w:rsidRDefault="00474785" w:rsidP="00B35E7F">
                            <w:pPr>
                              <w:rPr>
                                <w:rFonts w:ascii="Harrington" w:hAnsi="Harrington"/>
                                <w:sz w:val="48"/>
                                <w:szCs w:val="48"/>
                              </w:rPr>
                            </w:pPr>
                            <w:r>
                              <w:rPr>
                                <w:rFonts w:ascii="Harrington" w:hAnsi="Harrington"/>
                                <w:sz w:val="36"/>
                                <w:szCs w:val="36"/>
                              </w:rPr>
                              <w:t xml:space="preserve">Kim and Amber          </w:t>
                            </w:r>
                            <w:r>
                              <w:rPr>
                                <w:rFonts w:ascii="Harrington" w:hAnsi="Harrington"/>
                                <w:sz w:val="48"/>
                                <w:szCs w:val="48"/>
                              </w:rPr>
                              <w:t xml:space="preserve">                         </w:t>
                            </w:r>
                            <w:r>
                              <w:rPr>
                                <w:rFonts w:ascii="Harrington" w:hAnsi="Harrington"/>
                                <w:sz w:val="36"/>
                                <w:szCs w:val="36"/>
                              </w:rPr>
                              <w:t>August/September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5.45pt;margin-top:0;width:479.7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" fillcolor="#941414 [2407]">
                <v:shadow on="t" color="#941414 [2407]" opacity=".5" offset="-6pt,-6pt"/>
                <v:textbox>
                  <w:txbxContent>
                    <w:p w14:paraId="6FEB45BA" w14:textId="77777777" w:rsidR="00E62B8F" w:rsidRPr="00B35E7F" w:rsidRDefault="00E62B8F" w:rsidP="00B35E7F">
                      <w:pPr>
                        <w:jc w:val="center"/>
                        <w:rPr>
                          <w:rFonts w:ascii="Harrington" w:hAnsi="Harrington"/>
                          <w:sz w:val="48"/>
                          <w:szCs w:val="48"/>
                        </w:rPr>
                      </w:pPr>
                      <w:r>
                        <w:rPr>
                          <w:rFonts w:ascii="Harrington" w:hAnsi="Harrington"/>
                          <w:sz w:val="48"/>
                          <w:szCs w:val="48"/>
                        </w:rPr>
                        <w:t>Math Moments Newsletter</w:t>
                      </w:r>
                    </w:p>
                    <w:p w14:paraId="2FDEF3B2" w14:textId="77777777" w:rsidR="00E62B8F" w:rsidRPr="00B35E7F" w:rsidRDefault="00E62B8F" w:rsidP="00B35E7F">
                      <w:pPr>
                        <w:rPr>
                          <w:rFonts w:ascii="Harrington" w:hAnsi="Harrington"/>
                          <w:sz w:val="48"/>
                          <w:szCs w:val="48"/>
                        </w:rPr>
                      </w:pPr>
                      <w:r>
                        <w:rPr>
                          <w:rFonts w:ascii="Harrington" w:hAnsi="Harrington"/>
                          <w:sz w:val="36"/>
                          <w:szCs w:val="36"/>
                        </w:rPr>
                        <w:t xml:space="preserve">Kim and Amber          </w:t>
                      </w:r>
                      <w:r>
                        <w:rPr>
                          <w:rFonts w:ascii="Harrington" w:hAnsi="Harrington"/>
                          <w:sz w:val="48"/>
                          <w:szCs w:val="48"/>
                        </w:rPr>
                        <w:t xml:space="preserve">                         </w:t>
                      </w:r>
                      <w:r>
                        <w:rPr>
                          <w:rFonts w:ascii="Harrington" w:hAnsi="Harrington"/>
                          <w:sz w:val="36"/>
                          <w:szCs w:val="36"/>
                        </w:rPr>
                        <w:t>August/September</w:t>
                      </w:r>
                    </w:p>
                  </w:txbxContent>
                </v:textbox>
              </v:shape>
            </w:pict>
          </mc:Fallback>
        </mc:AlternateContent>
      </w:r>
    </w:p>
    <w:p w14:paraId="1C60F263" w14:textId="769ED6C0" w:rsidR="0024501F" w:rsidRDefault="00DC7FE0" w:rsidP="00B35E7F">
      <w:bookmarkStart w:id="0" w:name="_GoBack"/>
      <w:r>
        <w:rPr>
          <w:noProof/>
        </w:rPr>
        <mc:AlternateContent>
          <mc:Choice Requires="wps">
            <w:drawing>
              <wp:anchor distT="0" distB="0" distL="114300" distR="114300" simplePos="0" relativeHeight="251673600" behindDoc="0" locked="0" layoutInCell="1" allowOverlap="1" wp14:anchorId="66535FF4" wp14:editId="0B406435">
                <wp:simplePos x="0" y="0"/>
                <wp:positionH relativeFrom="column">
                  <wp:posOffset>2095500</wp:posOffset>
                </wp:positionH>
                <wp:positionV relativeFrom="paragraph">
                  <wp:posOffset>3562985</wp:posOffset>
                </wp:positionV>
                <wp:extent cx="4330700" cy="914400"/>
                <wp:effectExtent l="304800" t="203200" r="342900" b="304800"/>
                <wp:wrapThrough wrapText="bothSides">
                  <wp:wrapPolygon edited="0">
                    <wp:start x="-633" y="-4800"/>
                    <wp:lineTo x="-1520" y="-3600"/>
                    <wp:lineTo x="-1520" y="22200"/>
                    <wp:lineTo x="-1267" y="25200"/>
                    <wp:lineTo x="-633" y="28200"/>
                    <wp:lineTo x="22297" y="28200"/>
                    <wp:lineTo x="22930" y="25200"/>
                    <wp:lineTo x="23184" y="16200"/>
                    <wp:lineTo x="23184" y="6000"/>
                    <wp:lineTo x="22297" y="-3000"/>
                    <wp:lineTo x="22297" y="-4800"/>
                    <wp:lineTo x="-633" y="-4800"/>
                  </wp:wrapPolygon>
                </wp:wrapThrough>
                <wp:docPr id="1" name="Rectangle 1"/>
                <wp:cNvGraphicFramePr/>
                <a:graphic xmlns:a="http://schemas.openxmlformats.org/drawingml/2006/main">
                  <a:graphicData uri="http://schemas.microsoft.com/office/word/2010/wordprocessingShape">
                    <wps:wsp>
                      <wps:cNvSpPr/>
                      <wps:spPr>
                        <a:xfrm>
                          <a:off x="0" y="0"/>
                          <a:ext cx="4330700" cy="914400"/>
                        </a:xfrm>
                        <a:prstGeom prst="rect">
                          <a:avLst/>
                        </a:prstGeom>
                        <a:noFill/>
                        <a:ln>
                          <a:solidFill>
                            <a:schemeClr val="accent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65pt;margin-top:280.55pt;width:341pt;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" filled="f" strokecolor="#c61b1b [3207]" strokeweight="1pt">
                <v:shadow on="t" type="perspective" opacity="52428f" mv:blur="228600f" offset="0,3pt" matrix="68157f,,,68157f"/>
                <w10:wrap type="through"/>
              </v:rect>
            </w:pict>
          </mc:Fallback>
        </mc:AlternateContent>
      </w:r>
      <w:bookmarkEnd w:id="0"/>
      <w:r w:rsidR="004D54CE">
        <w:rPr>
          <w:noProof/>
        </w:rPr>
        <mc:AlternateContent>
          <mc:Choice Requires="wps">
            <w:drawing>
              <wp:anchor distT="0" distB="0" distL="114300" distR="114300" simplePos="0" relativeHeight="251672576" behindDoc="0" locked="0" layoutInCell="1" allowOverlap="1" wp14:anchorId="047337A5" wp14:editId="6DEF1A90">
                <wp:simplePos x="0" y="0"/>
                <wp:positionH relativeFrom="column">
                  <wp:posOffset>-419100</wp:posOffset>
                </wp:positionH>
                <wp:positionV relativeFrom="paragraph">
                  <wp:posOffset>6877685</wp:posOffset>
                </wp:positionV>
                <wp:extent cx="2160905" cy="2025650"/>
                <wp:effectExtent l="25400" t="25400" r="48895" b="57150"/>
                <wp:wrapThrough wrapText="bothSides">
                  <wp:wrapPolygon edited="0">
                    <wp:start x="-254" y="-271"/>
                    <wp:lineTo x="-254" y="21939"/>
                    <wp:lineTo x="21835" y="21939"/>
                    <wp:lineTo x="21835" y="-271"/>
                    <wp:lineTo x="-254" y="-271"/>
                  </wp:wrapPolygon>
                </wp:wrapThrough>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025650"/>
                        </a:xfrm>
                        <a:prstGeom prst="rect">
                          <a:avLst/>
                        </a:prstGeom>
                        <a:solidFill>
                          <a:schemeClr val="accent4">
                            <a:lumMod val="75000"/>
                            <a:lumOff val="0"/>
                          </a:schemeClr>
                        </a:solidFill>
                        <a:ln w="63500" cmpd="thickThin">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2BF56C6" w14:textId="77777777" w:rsidR="00474785" w:rsidRPr="00040C21" w:rsidRDefault="00474785" w:rsidP="00040C21">
                            <w:pPr>
                              <w:jc w:val="center"/>
                              <w:rPr>
                                <w:sz w:val="32"/>
                                <w:szCs w:val="32"/>
                                <w:u w:val="single"/>
                              </w:rPr>
                            </w:pPr>
                            <w:r w:rsidRPr="00040C21">
                              <w:rPr>
                                <w:sz w:val="32"/>
                                <w:szCs w:val="32"/>
                                <w:u w:val="single"/>
                              </w:rPr>
                              <w:t>Inspiration Corner</w:t>
                            </w:r>
                          </w:p>
                          <w:p w14:paraId="6170DD18" w14:textId="77777777" w:rsidR="00474785" w:rsidRPr="00040C21" w:rsidRDefault="00474785" w:rsidP="00040C21">
                            <w:pPr>
                              <w:jc w:val="center"/>
                              <w:rPr>
                                <w:sz w:val="26"/>
                                <w:szCs w:val="26"/>
                              </w:rPr>
                            </w:pPr>
                            <w:r w:rsidRPr="00040C21">
                              <w:rPr>
                                <w:sz w:val="26"/>
                                <w:szCs w:val="26"/>
                              </w:rPr>
                              <w:t>“To love what you do, and feel that it matters.  How could anything else be more fun?”</w:t>
                            </w:r>
                          </w:p>
                          <w:p w14:paraId="41DEC287" w14:textId="77777777" w:rsidR="00474785" w:rsidRPr="00040C21" w:rsidRDefault="00474785" w:rsidP="00040C21">
                            <w:pPr>
                              <w:jc w:val="center"/>
                              <w:rPr>
                                <w:sz w:val="24"/>
                                <w:szCs w:val="24"/>
                              </w:rPr>
                            </w:pPr>
                            <w:proofErr w:type="spellStart"/>
                            <w:r w:rsidRPr="00040C21">
                              <w:rPr>
                                <w:sz w:val="26"/>
                                <w:szCs w:val="26"/>
                              </w:rPr>
                              <w:t>Kathrine</w:t>
                            </w:r>
                            <w:proofErr w:type="spellEnd"/>
                            <w:r w:rsidRPr="00040C21">
                              <w:rPr>
                                <w:sz w:val="26"/>
                                <w:szCs w:val="26"/>
                              </w:rPr>
                              <w:t xml:space="preserve"> Graham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7" type="#_x0000_t202" style="position:absolute;margin-left:-32.95pt;margin-top:541.55pt;width:170.15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" fillcolor="#941414 [2407]" strokecolor="#faea67 [1940]" strokeweight="5pt">
                <v:stroke linestyle="thickThin"/>
                <v:shadow color="#868686" opacity="49150f"/>
                <v:textbox>
                  <w:txbxContent>
                    <w:p w14:paraId="62BF56C6" w14:textId="77777777" w:rsidR="00474785" w:rsidRPr="00040C21" w:rsidRDefault="00474785" w:rsidP="00040C21">
                      <w:pPr>
                        <w:jc w:val="center"/>
                        <w:rPr>
                          <w:sz w:val="32"/>
                          <w:szCs w:val="32"/>
                          <w:u w:val="single"/>
                        </w:rPr>
                      </w:pPr>
                      <w:r w:rsidRPr="00040C21">
                        <w:rPr>
                          <w:sz w:val="32"/>
                          <w:szCs w:val="32"/>
                          <w:u w:val="single"/>
                        </w:rPr>
                        <w:t>Inspiration Corner</w:t>
                      </w:r>
                    </w:p>
                    <w:p w14:paraId="6170DD18" w14:textId="77777777" w:rsidR="00474785" w:rsidRPr="00040C21" w:rsidRDefault="00474785" w:rsidP="00040C21">
                      <w:pPr>
                        <w:jc w:val="center"/>
                        <w:rPr>
                          <w:sz w:val="26"/>
                          <w:szCs w:val="26"/>
                        </w:rPr>
                      </w:pPr>
                      <w:r w:rsidRPr="00040C21">
                        <w:rPr>
                          <w:sz w:val="26"/>
                          <w:szCs w:val="26"/>
                        </w:rPr>
                        <w:t>“To love what you do, and feel that it matters.  How could anything else be more fun?”</w:t>
                      </w:r>
                    </w:p>
                    <w:p w14:paraId="41DEC287" w14:textId="77777777" w:rsidR="00474785" w:rsidRPr="00040C21" w:rsidRDefault="00474785" w:rsidP="00040C21">
                      <w:pPr>
                        <w:jc w:val="center"/>
                        <w:rPr>
                          <w:sz w:val="24"/>
                          <w:szCs w:val="24"/>
                        </w:rPr>
                      </w:pPr>
                      <w:proofErr w:type="spellStart"/>
                      <w:r w:rsidRPr="00040C21">
                        <w:rPr>
                          <w:sz w:val="26"/>
                          <w:szCs w:val="26"/>
                        </w:rPr>
                        <w:t>Kathrine</w:t>
                      </w:r>
                      <w:proofErr w:type="spellEnd"/>
                      <w:r w:rsidRPr="00040C21">
                        <w:rPr>
                          <w:sz w:val="26"/>
                          <w:szCs w:val="26"/>
                        </w:rPr>
                        <w:t xml:space="preserve"> Graham</w:t>
                      </w:r>
                    </w:p>
                  </w:txbxContent>
                </v:textbox>
                <w10:wrap type="through"/>
              </v:shape>
            </w:pict>
          </mc:Fallback>
        </mc:AlternateContent>
      </w:r>
      <w:r w:rsidR="004D54CE">
        <w:rPr>
          <w:noProof/>
        </w:rPr>
        <mc:AlternateContent>
          <mc:Choice Requires="wps">
            <w:drawing>
              <wp:anchor distT="0" distB="0" distL="114300" distR="114300" simplePos="0" relativeHeight="251668480" behindDoc="0" locked="0" layoutInCell="1" allowOverlap="1" wp14:anchorId="1B931274" wp14:editId="46A17C76">
                <wp:simplePos x="0" y="0"/>
                <wp:positionH relativeFrom="column">
                  <wp:posOffset>-419100</wp:posOffset>
                </wp:positionH>
                <wp:positionV relativeFrom="paragraph">
                  <wp:posOffset>4705985</wp:posOffset>
                </wp:positionV>
                <wp:extent cx="2160905" cy="2025650"/>
                <wp:effectExtent l="25400" t="25400" r="48895" b="571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2025650"/>
                        </a:xfrm>
                        <a:prstGeom prst="rect">
                          <a:avLst/>
                        </a:prstGeom>
                        <a:solidFill>
                          <a:schemeClr val="accent1">
                            <a:lumMod val="60000"/>
                            <a:lumOff val="40000"/>
                          </a:schemeClr>
                        </a:solidFill>
                        <a:ln w="63500" cmpd="thickThin">
                          <a:solidFill>
                            <a:schemeClr val="accent4">
                              <a:lumMod val="75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873DAFC" w14:textId="77777777" w:rsidR="00474785" w:rsidRDefault="00474785" w:rsidP="0024501F">
                            <w:pPr>
                              <w:jc w:val="center"/>
                              <w:rPr>
                                <w:sz w:val="26"/>
                                <w:szCs w:val="26"/>
                                <w:u w:val="single"/>
                              </w:rPr>
                            </w:pPr>
                            <w:r>
                              <w:rPr>
                                <w:sz w:val="26"/>
                                <w:szCs w:val="26"/>
                                <w:u w:val="single"/>
                              </w:rPr>
                              <w:t>Title Math Schedule for August/September</w:t>
                            </w:r>
                          </w:p>
                          <w:p w14:paraId="1FA4C041" w14:textId="61B3B644" w:rsidR="00474785" w:rsidRDefault="00474785" w:rsidP="00E62B8F">
                            <w:pPr>
                              <w:rPr>
                                <w:rFonts w:ascii="Arial" w:hAnsi="Arial" w:cs="Arial"/>
                              </w:rPr>
                            </w:pPr>
                            <w:r w:rsidRPr="00E62B8F">
                              <w:rPr>
                                <w:rFonts w:ascii="Arial" w:hAnsi="Arial" w:cs="Arial"/>
                              </w:rPr>
                              <w:t xml:space="preserve">Aug 27 – Sept </w:t>
                            </w:r>
                            <w:r>
                              <w:rPr>
                                <w:rFonts w:ascii="Arial" w:hAnsi="Arial" w:cs="Arial"/>
                              </w:rPr>
                              <w:t>11</w:t>
                            </w:r>
                            <w:r w:rsidRPr="00E62B8F">
                              <w:rPr>
                                <w:rFonts w:ascii="Arial" w:hAnsi="Arial" w:cs="Arial"/>
                              </w:rPr>
                              <w:t>:  AMC testing K-2 and some 3</w:t>
                            </w:r>
                            <w:r w:rsidRPr="00E62B8F">
                              <w:rPr>
                                <w:rFonts w:ascii="Arial" w:hAnsi="Arial" w:cs="Arial"/>
                                <w:vertAlign w:val="superscript"/>
                              </w:rPr>
                              <w:t>rd</w:t>
                            </w:r>
                            <w:r w:rsidRPr="00E62B8F">
                              <w:rPr>
                                <w:rFonts w:ascii="Arial" w:hAnsi="Arial" w:cs="Arial"/>
                              </w:rPr>
                              <w:t xml:space="preserve"> grade with Amber and Kim</w:t>
                            </w:r>
                          </w:p>
                          <w:p w14:paraId="0E7034C4" w14:textId="0EE0E6BA" w:rsidR="00474785" w:rsidRPr="00E62B8F" w:rsidRDefault="00474785" w:rsidP="00E62B8F">
                            <w:pPr>
                              <w:rPr>
                                <w:rFonts w:ascii="Arial" w:hAnsi="Arial" w:cs="Arial"/>
                              </w:rPr>
                            </w:pPr>
                            <w:r>
                              <w:rPr>
                                <w:rFonts w:ascii="Arial" w:hAnsi="Arial" w:cs="Arial"/>
                              </w:rPr>
                              <w:t>Sept 17– Begin Tier 3 math groups</w:t>
                            </w:r>
                          </w:p>
                          <w:p w14:paraId="01A4EAB2" w14:textId="77777777" w:rsidR="00474785" w:rsidRPr="00E41182" w:rsidRDefault="0047478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2.95pt;margin-top:370.55pt;width:170.15pt;height:1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" fillcolor="#faea67 [1940]" strokecolor="#941414 [2407]" strokeweight="5pt">
                <v:stroke linestyle="thickThin"/>
                <v:shadow color="#868686" opacity="49150f"/>
                <v:textbox>
                  <w:txbxContent>
                    <w:p w14:paraId="4873DAFC" w14:textId="77777777" w:rsidR="00474785" w:rsidRDefault="00474785" w:rsidP="0024501F">
                      <w:pPr>
                        <w:jc w:val="center"/>
                        <w:rPr>
                          <w:sz w:val="26"/>
                          <w:szCs w:val="26"/>
                          <w:u w:val="single"/>
                        </w:rPr>
                      </w:pPr>
                      <w:r>
                        <w:rPr>
                          <w:sz w:val="26"/>
                          <w:szCs w:val="26"/>
                          <w:u w:val="single"/>
                        </w:rPr>
                        <w:t>Title Math Schedule for August/September</w:t>
                      </w:r>
                    </w:p>
                    <w:p w14:paraId="1FA4C041" w14:textId="61B3B644" w:rsidR="00474785" w:rsidRDefault="00474785" w:rsidP="00E62B8F">
                      <w:pPr>
                        <w:rPr>
                          <w:rFonts w:ascii="Arial" w:hAnsi="Arial" w:cs="Arial"/>
                        </w:rPr>
                      </w:pPr>
                      <w:r w:rsidRPr="00E62B8F">
                        <w:rPr>
                          <w:rFonts w:ascii="Arial" w:hAnsi="Arial" w:cs="Arial"/>
                        </w:rPr>
                        <w:t xml:space="preserve">Aug 27 – Sept </w:t>
                      </w:r>
                      <w:r>
                        <w:rPr>
                          <w:rFonts w:ascii="Arial" w:hAnsi="Arial" w:cs="Arial"/>
                        </w:rPr>
                        <w:t>11</w:t>
                      </w:r>
                      <w:r w:rsidRPr="00E62B8F">
                        <w:rPr>
                          <w:rFonts w:ascii="Arial" w:hAnsi="Arial" w:cs="Arial"/>
                        </w:rPr>
                        <w:t>:  AMC testing K-2 and some 3</w:t>
                      </w:r>
                      <w:r w:rsidRPr="00E62B8F">
                        <w:rPr>
                          <w:rFonts w:ascii="Arial" w:hAnsi="Arial" w:cs="Arial"/>
                          <w:vertAlign w:val="superscript"/>
                        </w:rPr>
                        <w:t>rd</w:t>
                      </w:r>
                      <w:r w:rsidRPr="00E62B8F">
                        <w:rPr>
                          <w:rFonts w:ascii="Arial" w:hAnsi="Arial" w:cs="Arial"/>
                        </w:rPr>
                        <w:t xml:space="preserve"> grade with Amber and Kim</w:t>
                      </w:r>
                    </w:p>
                    <w:p w14:paraId="0E7034C4" w14:textId="0EE0E6BA" w:rsidR="00474785" w:rsidRPr="00E62B8F" w:rsidRDefault="00474785" w:rsidP="00E62B8F">
                      <w:pPr>
                        <w:rPr>
                          <w:rFonts w:ascii="Arial" w:hAnsi="Arial" w:cs="Arial"/>
                        </w:rPr>
                      </w:pPr>
                      <w:r>
                        <w:rPr>
                          <w:rFonts w:ascii="Arial" w:hAnsi="Arial" w:cs="Arial"/>
                        </w:rPr>
                        <w:t>Sept 17– Begin Tier 3 math groups</w:t>
                      </w:r>
                    </w:p>
                    <w:p w14:paraId="01A4EAB2" w14:textId="77777777" w:rsidR="00474785" w:rsidRPr="00E41182" w:rsidRDefault="00474785">
                      <w:pPr>
                        <w:rPr>
                          <w:sz w:val="24"/>
                          <w:szCs w:val="24"/>
                        </w:rPr>
                      </w:pPr>
                    </w:p>
                  </w:txbxContent>
                </v:textbox>
              </v:shape>
            </w:pict>
          </mc:Fallback>
        </mc:AlternateContent>
      </w:r>
      <w:r w:rsidR="004D54CE">
        <w:rPr>
          <w:noProof/>
        </w:rPr>
        <mc:AlternateContent>
          <mc:Choice Requires="wps">
            <w:drawing>
              <wp:anchor distT="0" distB="0" distL="114300" distR="114300" simplePos="0" relativeHeight="251671552" behindDoc="0" locked="0" layoutInCell="1" allowOverlap="1" wp14:anchorId="5AE7EE71" wp14:editId="26845A28">
                <wp:simplePos x="0" y="0"/>
                <wp:positionH relativeFrom="column">
                  <wp:posOffset>1955800</wp:posOffset>
                </wp:positionH>
                <wp:positionV relativeFrom="paragraph">
                  <wp:posOffset>3220085</wp:posOffset>
                </wp:positionV>
                <wp:extent cx="4552315" cy="5829300"/>
                <wp:effectExtent l="25400" t="25400" r="45085" b="6350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315" cy="5829300"/>
                        </a:xfrm>
                        <a:prstGeom prst="rect">
                          <a:avLst/>
                        </a:prstGeom>
                        <a:noFill/>
                        <a:ln w="63500" cmpd="thickThin">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accent1">
                                  <a:lumMod val="60000"/>
                                  <a:lumOff val="40000"/>
                                </a:schemeClr>
                              </a:solid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22FB299" w14:textId="77777777" w:rsidR="00474785" w:rsidRPr="00E62B8F" w:rsidRDefault="00474785" w:rsidP="00606795">
                            <w:pPr>
                              <w:jc w:val="center"/>
                              <w:rPr>
                                <w:rFonts w:ascii="Apple Casual" w:hAnsi="Apple Casual"/>
                                <w:sz w:val="32"/>
                                <w:szCs w:val="32"/>
                              </w:rPr>
                            </w:pPr>
                            <w:r>
                              <w:rPr>
                                <w:rFonts w:ascii="Apple Casual" w:hAnsi="Apple Casual"/>
                                <w:sz w:val="32"/>
                                <w:szCs w:val="32"/>
                              </w:rPr>
                              <w:t>Teacher Connections</w:t>
                            </w:r>
                          </w:p>
                          <w:p w14:paraId="2DFCA207" w14:textId="187AC1D8" w:rsidR="00474785" w:rsidRPr="00474785" w:rsidRDefault="00474785" w:rsidP="00474785">
                            <w:pPr>
                              <w:jc w:val="center"/>
                              <w:rPr>
                                <w:rFonts w:ascii="Arial Narrow" w:hAnsi="Arial Narrow"/>
                              </w:rPr>
                            </w:pPr>
                            <w:r w:rsidRPr="00474785">
                              <w:rPr>
                                <w:rFonts w:ascii="Arial Narrow" w:hAnsi="Arial Narrow"/>
                              </w:rPr>
                              <w:t>Manipulatives are wonderful and necessary tools for math instruction.  However, without some guidelines, these quickly turn into toys for students of all ages, and simply taking them away continually defeats the purpose of having them.  How do you establish rules regarding using manipulatives at the beginning of the year?</w:t>
                            </w:r>
                          </w:p>
                          <w:p w14:paraId="1F1B0D58" w14:textId="06E10589" w:rsid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I do not get them all out at once.  I get out the manipulatives as I teach the lesson they go with.  Then I have a chance to go over all rules.  1/2 of one day's lesson may be spent on how to care for and use them. Then I don't have to do it each time when I spend longer at first.</w:t>
                            </w:r>
                            <w:r>
                              <w:rPr>
                                <w:rFonts w:ascii="Arial Narrow" w:hAnsi="Arial Narrow" w:cs="Helvetica"/>
                              </w:rPr>
                              <w:t xml:space="preserve"> - Teresa L.</w:t>
                            </w:r>
                          </w:p>
                          <w:p w14:paraId="4EA0114D" w14:textId="2BD42C21" w:rsidR="00474785" w:rsidRPr="00474785" w:rsidRDefault="00474785" w:rsidP="00474785">
                            <w:pPr>
                              <w:widowControl w:val="0"/>
                              <w:autoSpaceDE w:val="0"/>
                              <w:autoSpaceDN w:val="0"/>
                              <w:adjustRightInd w:val="0"/>
                              <w:rPr>
                                <w:rFonts w:ascii="Arial Narrow" w:hAnsi="Arial Narrow" w:cs="Comic Sans MS"/>
                              </w:rPr>
                            </w:pPr>
                            <w:r w:rsidRPr="00474785">
                              <w:rPr>
                                <w:rFonts w:ascii="Arial Narrow" w:hAnsi="Arial Narrow" w:cs="Helvetica"/>
                              </w:rPr>
                              <w:t xml:space="preserve">I also reward students who follow the rules and procedures with a short amount of </w:t>
                            </w:r>
                            <w:proofErr w:type="gramStart"/>
                            <w:r w:rsidRPr="00474785">
                              <w:rPr>
                                <w:rFonts w:ascii="Arial Narrow" w:hAnsi="Arial Narrow" w:cs="Helvetica"/>
                              </w:rPr>
                              <w:t>play time</w:t>
                            </w:r>
                            <w:proofErr w:type="gramEnd"/>
                            <w:r w:rsidRPr="00474785">
                              <w:rPr>
                                <w:rFonts w:ascii="Arial Narrow" w:hAnsi="Arial Narrow" w:cs="Helvetica"/>
                              </w:rPr>
                              <w:t xml:space="preserve"> after the lesson. - </w:t>
                            </w:r>
                            <w:r w:rsidRPr="00474785">
                              <w:rPr>
                                <w:rFonts w:ascii="Arial Narrow" w:hAnsi="Arial Narrow" w:cs="Comic Sans MS"/>
                              </w:rPr>
                              <w:t>Marlys Trower</w:t>
                            </w:r>
                          </w:p>
                          <w:p w14:paraId="05ADB45A" w14:textId="019DFFA9" w:rsid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 xml:space="preserve">If I ever had, I would take their manipulatives away for that day. They may try again tomorrow to follow the rules and have fun with them. </w:t>
                            </w:r>
                            <w:r>
                              <w:rPr>
                                <w:rFonts w:ascii="Arial Narrow" w:hAnsi="Arial Narrow" w:cs="Helvetica"/>
                              </w:rPr>
                              <w:t xml:space="preserve">- </w:t>
                            </w:r>
                            <w:r w:rsidRPr="00474785">
                              <w:rPr>
                                <w:rFonts w:ascii="Arial Narrow" w:hAnsi="Arial Narrow" w:cs="Helvetica"/>
                              </w:rPr>
                              <w:t>Nancy Hahn</w:t>
                            </w:r>
                          </w:p>
                          <w:p w14:paraId="00EA4E1A" w14:textId="2565B44A" w:rsidR="00474785" w:rsidRPr="00474785" w:rsidRDefault="00474785" w:rsidP="00474785">
                            <w:pPr>
                              <w:widowControl w:val="0"/>
                              <w:autoSpaceDE w:val="0"/>
                              <w:autoSpaceDN w:val="0"/>
                              <w:adjustRightInd w:val="0"/>
                              <w:rPr>
                                <w:rFonts w:ascii="Arial Narrow" w:hAnsi="Arial Narrow" w:cs="Helvetica"/>
                              </w:rPr>
                            </w:pPr>
                            <w:r>
                              <w:rPr>
                                <w:rFonts w:ascii="Helvetica" w:hAnsi="Helvetica" w:cs="Helvetica"/>
                              </w:rPr>
                              <w:t>I</w:t>
                            </w:r>
                            <w:r w:rsidRPr="00474785">
                              <w:rPr>
                                <w:rFonts w:ascii="Arial Narrow" w:hAnsi="Arial Narrow" w:cs="Helvetica"/>
                              </w:rPr>
                              <w:t xml:space="preserve"> always reviewed the lab sheet and instructions first, then we collected the tools, and they were to only use them as intended and not to start using them until the lab session started.  I am sure I will follow these basic instructions with any classroom manipulatives. </w:t>
                            </w:r>
                            <w:r>
                              <w:rPr>
                                <w:rFonts w:ascii="Arial Narrow" w:hAnsi="Arial Narrow" w:cs="Helvetica"/>
                              </w:rPr>
                              <w:t>-</w:t>
                            </w:r>
                            <w:r w:rsidRPr="00474785">
                              <w:rPr>
                                <w:rFonts w:ascii="Arial Narrow" w:hAnsi="Arial Narrow" w:cs="Helvetica"/>
                              </w:rPr>
                              <w:t> Therese Foster</w:t>
                            </w:r>
                          </w:p>
                          <w:p w14:paraId="3C37DF52" w14:textId="7EE0D0DC" w:rsidR="00474785" w:rsidRP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I have them push them to the top of their desk and put their hands in their laps until we are ready to use them. -Lori McKinzie</w:t>
                            </w:r>
                          </w:p>
                          <w:p w14:paraId="5F0F62AC" w14:textId="4214CB2E" w:rsidR="00474785" w:rsidRDefault="00474785" w:rsidP="00474785">
                            <w:pPr>
                              <w:rPr>
                                <w:rFonts w:ascii="Arial Narrow" w:hAnsi="Arial Narrow" w:cs="Helvetica"/>
                              </w:rPr>
                            </w:pPr>
                            <w:r w:rsidRPr="00474785">
                              <w:rPr>
                                <w:rFonts w:ascii="Arial Narrow" w:hAnsi="Arial Narrow" w:cs="Helvetica"/>
                              </w:rPr>
                              <w:t>When using math manipulatives I have students collect materials then I set a timer for one minute. Students can "explore" the manipulatives for that minute. Once the timer sounds they must set the tools down and follow directions. This seems to cut down on problems as it allows students to feed that urge to explore</w:t>
                            </w:r>
                            <w:r>
                              <w:rPr>
                                <w:rFonts w:ascii="Arial Narrow" w:hAnsi="Arial Narrow" w:cs="Helvetica"/>
                              </w:rPr>
                              <w:t xml:space="preserve">. </w:t>
                            </w:r>
                            <w:r w:rsidR="004D54CE">
                              <w:rPr>
                                <w:rFonts w:ascii="Arial Narrow" w:hAnsi="Arial Narrow" w:cs="Helvetica"/>
                              </w:rPr>
                              <w:t xml:space="preserve">- </w:t>
                            </w:r>
                            <w:r w:rsidR="004D54CE" w:rsidRPr="004D54CE">
                              <w:rPr>
                                <w:rFonts w:ascii="Arial Narrow" w:hAnsi="Arial Narrow" w:cs="Helvetica"/>
                              </w:rPr>
                              <w:t>Kathryn B</w:t>
                            </w:r>
                            <w:r>
                              <w:rPr>
                                <w:rFonts w:ascii="Helvetica" w:hAnsi="Helvetica" w:cs="Helvetica"/>
                              </w:rPr>
                              <w:t>.</w:t>
                            </w:r>
                          </w:p>
                          <w:p w14:paraId="055EFAD9" w14:textId="7D9A2F71" w:rsidR="00474785" w:rsidRP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The procedures have to be in place also about how we hand them out and pick them up.   –Diana</w:t>
                            </w:r>
                          </w:p>
                          <w:p w14:paraId="448D507D" w14:textId="77777777" w:rsidR="00474785" w:rsidRDefault="00474785" w:rsidP="00474785">
                            <w:pPr>
                              <w:widowControl w:val="0"/>
                              <w:autoSpaceDE w:val="0"/>
                              <w:autoSpaceDN w:val="0"/>
                              <w:adjustRightInd w:val="0"/>
                              <w:rPr>
                                <w:rFonts w:ascii="Helvetica" w:hAnsi="Helvetica" w:cs="Helvetica"/>
                              </w:rPr>
                            </w:pPr>
                          </w:p>
                          <w:p w14:paraId="386B2F78" w14:textId="77777777" w:rsidR="00474785" w:rsidRDefault="00474785" w:rsidP="00474785">
                            <w:pPr>
                              <w:jc w:val="center"/>
                              <w:rPr>
                                <w:rFonts w:ascii="Arial Narrow" w:hAnsi="Arial Narrow"/>
                                <w:sz w:val="24"/>
                                <w:szCs w:val="24"/>
                              </w:rPr>
                            </w:pPr>
                          </w:p>
                          <w:p w14:paraId="0308EAAF" w14:textId="77777777" w:rsidR="00474785" w:rsidRDefault="00474785" w:rsidP="0047478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54pt;margin-top:253.55pt;width:358.45pt;height:4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" filled="f" fillcolor="#faea67 [1940]" strokecolor="#faea67 [1940]" strokeweight="5pt">
                <v:stroke linestyle="thickThin"/>
                <v:shadow color="#868686" opacity="49150f"/>
                <v:textbox>
                  <w:txbxContent>
                    <w:p w14:paraId="322FB299" w14:textId="77777777" w:rsidR="00474785" w:rsidRPr="00E62B8F" w:rsidRDefault="00474785" w:rsidP="00606795">
                      <w:pPr>
                        <w:jc w:val="center"/>
                        <w:rPr>
                          <w:rFonts w:ascii="Apple Casual" w:hAnsi="Apple Casual"/>
                          <w:sz w:val="32"/>
                          <w:szCs w:val="32"/>
                        </w:rPr>
                      </w:pPr>
                      <w:r>
                        <w:rPr>
                          <w:rFonts w:ascii="Apple Casual" w:hAnsi="Apple Casual"/>
                          <w:sz w:val="32"/>
                          <w:szCs w:val="32"/>
                        </w:rPr>
                        <w:t>Teacher Connections</w:t>
                      </w:r>
                    </w:p>
                    <w:p w14:paraId="2DFCA207" w14:textId="187AC1D8" w:rsidR="00474785" w:rsidRPr="00474785" w:rsidRDefault="00474785" w:rsidP="00474785">
                      <w:pPr>
                        <w:jc w:val="center"/>
                        <w:rPr>
                          <w:rFonts w:ascii="Arial Narrow" w:hAnsi="Arial Narrow"/>
                        </w:rPr>
                      </w:pPr>
                      <w:r w:rsidRPr="00474785">
                        <w:rPr>
                          <w:rFonts w:ascii="Arial Narrow" w:hAnsi="Arial Narrow"/>
                        </w:rPr>
                        <w:t>Manipulatives are wonderful and necessary tools for math instruction.  However, without some guidelines, these quickly turn into toys for students of all ages, and simply taking them away continually defeats the purpose of having them.  How do you establish rules regarding using manipulatives at the beginning of the year?</w:t>
                      </w:r>
                    </w:p>
                    <w:p w14:paraId="1F1B0D58" w14:textId="06E10589" w:rsid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I do not get them all out at once.  I get out the manipulatives as I teach the lesson they go with.  Then I have a chance to go over all rules.  1/2 of one day's lesson may be spent on how to care for and use them. Then I don't have to do it each time when I spend longer at first.</w:t>
                      </w:r>
                      <w:r>
                        <w:rPr>
                          <w:rFonts w:ascii="Arial Narrow" w:hAnsi="Arial Narrow" w:cs="Helvetica"/>
                        </w:rPr>
                        <w:t xml:space="preserve"> - Teresa L.</w:t>
                      </w:r>
                    </w:p>
                    <w:p w14:paraId="4EA0114D" w14:textId="2BD42C21" w:rsidR="00474785" w:rsidRPr="00474785" w:rsidRDefault="00474785" w:rsidP="00474785">
                      <w:pPr>
                        <w:widowControl w:val="0"/>
                        <w:autoSpaceDE w:val="0"/>
                        <w:autoSpaceDN w:val="0"/>
                        <w:adjustRightInd w:val="0"/>
                        <w:rPr>
                          <w:rFonts w:ascii="Arial Narrow" w:hAnsi="Arial Narrow" w:cs="Comic Sans MS"/>
                        </w:rPr>
                      </w:pPr>
                      <w:r w:rsidRPr="00474785">
                        <w:rPr>
                          <w:rFonts w:ascii="Arial Narrow" w:hAnsi="Arial Narrow" w:cs="Helvetica"/>
                        </w:rPr>
                        <w:t xml:space="preserve">I also reward students who follow the rules and procedures with a short amount of </w:t>
                      </w:r>
                      <w:proofErr w:type="gramStart"/>
                      <w:r w:rsidRPr="00474785">
                        <w:rPr>
                          <w:rFonts w:ascii="Arial Narrow" w:hAnsi="Arial Narrow" w:cs="Helvetica"/>
                        </w:rPr>
                        <w:t>play time</w:t>
                      </w:r>
                      <w:proofErr w:type="gramEnd"/>
                      <w:r w:rsidRPr="00474785">
                        <w:rPr>
                          <w:rFonts w:ascii="Arial Narrow" w:hAnsi="Arial Narrow" w:cs="Helvetica"/>
                        </w:rPr>
                        <w:t xml:space="preserve"> after the lesson. - </w:t>
                      </w:r>
                      <w:r w:rsidRPr="00474785">
                        <w:rPr>
                          <w:rFonts w:ascii="Arial Narrow" w:hAnsi="Arial Narrow" w:cs="Comic Sans MS"/>
                        </w:rPr>
                        <w:t>Marlys Trower</w:t>
                      </w:r>
                    </w:p>
                    <w:p w14:paraId="05ADB45A" w14:textId="019DFFA9" w:rsid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 xml:space="preserve">If I ever had, I would take their manipulatives away for that day. They may try again tomorrow to follow the rules and have fun with them. </w:t>
                      </w:r>
                      <w:r>
                        <w:rPr>
                          <w:rFonts w:ascii="Arial Narrow" w:hAnsi="Arial Narrow" w:cs="Helvetica"/>
                        </w:rPr>
                        <w:t xml:space="preserve">- </w:t>
                      </w:r>
                      <w:r w:rsidRPr="00474785">
                        <w:rPr>
                          <w:rFonts w:ascii="Arial Narrow" w:hAnsi="Arial Narrow" w:cs="Helvetica"/>
                        </w:rPr>
                        <w:t>Nancy Hahn</w:t>
                      </w:r>
                    </w:p>
                    <w:p w14:paraId="00EA4E1A" w14:textId="2565B44A" w:rsidR="00474785" w:rsidRPr="00474785" w:rsidRDefault="00474785" w:rsidP="00474785">
                      <w:pPr>
                        <w:widowControl w:val="0"/>
                        <w:autoSpaceDE w:val="0"/>
                        <w:autoSpaceDN w:val="0"/>
                        <w:adjustRightInd w:val="0"/>
                        <w:rPr>
                          <w:rFonts w:ascii="Arial Narrow" w:hAnsi="Arial Narrow" w:cs="Helvetica"/>
                        </w:rPr>
                      </w:pPr>
                      <w:r>
                        <w:rPr>
                          <w:rFonts w:ascii="Helvetica" w:hAnsi="Helvetica" w:cs="Helvetica"/>
                        </w:rPr>
                        <w:t>I</w:t>
                      </w:r>
                      <w:r w:rsidRPr="00474785">
                        <w:rPr>
                          <w:rFonts w:ascii="Arial Narrow" w:hAnsi="Arial Narrow" w:cs="Helvetica"/>
                        </w:rPr>
                        <w:t xml:space="preserve"> always reviewed the lab sheet and instructions first, then we collected the tools, and they were to only use them as intended and not to start using them until the lab session started.  I am sure I will follow these basic instructions with any classroom manipulatives. </w:t>
                      </w:r>
                      <w:r>
                        <w:rPr>
                          <w:rFonts w:ascii="Arial Narrow" w:hAnsi="Arial Narrow" w:cs="Helvetica"/>
                        </w:rPr>
                        <w:t>-</w:t>
                      </w:r>
                      <w:r w:rsidRPr="00474785">
                        <w:rPr>
                          <w:rFonts w:ascii="Arial Narrow" w:hAnsi="Arial Narrow" w:cs="Helvetica"/>
                        </w:rPr>
                        <w:t> Therese Foster</w:t>
                      </w:r>
                    </w:p>
                    <w:p w14:paraId="3C37DF52" w14:textId="7EE0D0DC" w:rsidR="00474785" w:rsidRP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I have them push them to the top of their desk and put their hands in their laps until we are ready to use them. -Lori McKinzie</w:t>
                      </w:r>
                    </w:p>
                    <w:p w14:paraId="5F0F62AC" w14:textId="4214CB2E" w:rsidR="00474785" w:rsidRDefault="00474785" w:rsidP="00474785">
                      <w:pPr>
                        <w:rPr>
                          <w:rFonts w:ascii="Arial Narrow" w:hAnsi="Arial Narrow" w:cs="Helvetica"/>
                        </w:rPr>
                      </w:pPr>
                      <w:r w:rsidRPr="00474785">
                        <w:rPr>
                          <w:rFonts w:ascii="Arial Narrow" w:hAnsi="Arial Narrow" w:cs="Helvetica"/>
                        </w:rPr>
                        <w:t>When using math manipulatives I have students collect materials then I set a timer for one minute. Students can "explore" the manipulatives for that minute. Once the timer sounds they must set the tools down and follow directions. This seems to cut down on problems as it allows students to feed that urge to explore</w:t>
                      </w:r>
                      <w:r>
                        <w:rPr>
                          <w:rFonts w:ascii="Arial Narrow" w:hAnsi="Arial Narrow" w:cs="Helvetica"/>
                        </w:rPr>
                        <w:t xml:space="preserve">. </w:t>
                      </w:r>
                      <w:r w:rsidR="004D54CE">
                        <w:rPr>
                          <w:rFonts w:ascii="Arial Narrow" w:hAnsi="Arial Narrow" w:cs="Helvetica"/>
                        </w:rPr>
                        <w:t xml:space="preserve">- </w:t>
                      </w:r>
                      <w:r w:rsidR="004D54CE" w:rsidRPr="004D54CE">
                        <w:rPr>
                          <w:rFonts w:ascii="Arial Narrow" w:hAnsi="Arial Narrow" w:cs="Helvetica"/>
                        </w:rPr>
                        <w:t>Kathryn B</w:t>
                      </w:r>
                      <w:r>
                        <w:rPr>
                          <w:rFonts w:ascii="Helvetica" w:hAnsi="Helvetica" w:cs="Helvetica"/>
                        </w:rPr>
                        <w:t>.</w:t>
                      </w:r>
                    </w:p>
                    <w:p w14:paraId="055EFAD9" w14:textId="7D9A2F71" w:rsidR="00474785" w:rsidRPr="00474785" w:rsidRDefault="00474785" w:rsidP="00474785">
                      <w:pPr>
                        <w:widowControl w:val="0"/>
                        <w:autoSpaceDE w:val="0"/>
                        <w:autoSpaceDN w:val="0"/>
                        <w:adjustRightInd w:val="0"/>
                        <w:rPr>
                          <w:rFonts w:ascii="Arial Narrow" w:hAnsi="Arial Narrow" w:cs="Helvetica"/>
                        </w:rPr>
                      </w:pPr>
                      <w:r w:rsidRPr="00474785">
                        <w:rPr>
                          <w:rFonts w:ascii="Arial Narrow" w:hAnsi="Arial Narrow" w:cs="Helvetica"/>
                        </w:rPr>
                        <w:t>The procedures have to be in place also about how we hand them out and pick them up.   –Diana</w:t>
                      </w:r>
                    </w:p>
                    <w:p w14:paraId="448D507D" w14:textId="77777777" w:rsidR="00474785" w:rsidRDefault="00474785" w:rsidP="00474785">
                      <w:pPr>
                        <w:widowControl w:val="0"/>
                        <w:autoSpaceDE w:val="0"/>
                        <w:autoSpaceDN w:val="0"/>
                        <w:adjustRightInd w:val="0"/>
                        <w:rPr>
                          <w:rFonts w:ascii="Helvetica" w:hAnsi="Helvetica" w:cs="Helvetica"/>
                        </w:rPr>
                      </w:pPr>
                    </w:p>
                    <w:p w14:paraId="386B2F78" w14:textId="77777777" w:rsidR="00474785" w:rsidRDefault="00474785" w:rsidP="00474785">
                      <w:pPr>
                        <w:jc w:val="center"/>
                        <w:rPr>
                          <w:rFonts w:ascii="Arial Narrow" w:hAnsi="Arial Narrow"/>
                          <w:sz w:val="24"/>
                          <w:szCs w:val="24"/>
                        </w:rPr>
                      </w:pPr>
                    </w:p>
                    <w:p w14:paraId="0308EAAF" w14:textId="77777777" w:rsidR="00474785" w:rsidRDefault="00474785" w:rsidP="00474785">
                      <w:pPr>
                        <w:jc w:val="center"/>
                      </w:pPr>
                    </w:p>
                  </w:txbxContent>
                </v:textbox>
              </v:shape>
            </w:pict>
          </mc:Fallback>
        </mc:AlternateContent>
      </w:r>
      <w:r w:rsidR="00474785">
        <w:rPr>
          <w:noProof/>
        </w:rPr>
        <mc:AlternateContent>
          <mc:Choice Requires="wps">
            <w:drawing>
              <wp:anchor distT="0" distB="0" distL="114300" distR="114300" simplePos="0" relativeHeight="251670528" behindDoc="0" locked="0" layoutInCell="1" allowOverlap="1" wp14:anchorId="6B9B247C" wp14:editId="65B4FFE5">
                <wp:simplePos x="0" y="0"/>
                <wp:positionH relativeFrom="column">
                  <wp:posOffset>2095500</wp:posOffset>
                </wp:positionH>
                <wp:positionV relativeFrom="paragraph">
                  <wp:posOffset>819785</wp:posOffset>
                </wp:positionV>
                <wp:extent cx="4441825" cy="2400300"/>
                <wp:effectExtent l="25400" t="25400" r="53975" b="6350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400300"/>
                        </a:xfrm>
                        <a:prstGeom prst="rect">
                          <a:avLst/>
                        </a:prstGeom>
                        <a:solidFill>
                          <a:schemeClr val="accent1">
                            <a:lumMod val="60000"/>
                            <a:lumOff val="40000"/>
                          </a:schemeClr>
                        </a:solidFill>
                        <a:ln w="63500" cmpd="thickThin">
                          <a:solidFill>
                            <a:schemeClr val="accent4">
                              <a:lumMod val="75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939BC0E" w14:textId="77777777" w:rsidR="00474785" w:rsidRPr="00474785" w:rsidRDefault="00474785" w:rsidP="0024501F">
                            <w:pPr>
                              <w:jc w:val="center"/>
                              <w:rPr>
                                <w:rFonts w:asciiTheme="majorHAnsi" w:hAnsiTheme="majorHAnsi"/>
                                <w:sz w:val="30"/>
                                <w:szCs w:val="30"/>
                              </w:rPr>
                            </w:pPr>
                            <w:r w:rsidRPr="00474785">
                              <w:rPr>
                                <w:rFonts w:ascii="Harrington" w:hAnsi="Harrington"/>
                                <w:sz w:val="30"/>
                                <w:szCs w:val="30"/>
                              </w:rPr>
                              <w:t>Tech Time (T</w:t>
                            </w:r>
                            <w:r w:rsidRPr="00474785">
                              <w:rPr>
                                <w:rFonts w:ascii="Harrington" w:hAnsi="Harrington"/>
                                <w:sz w:val="30"/>
                                <w:szCs w:val="30"/>
                                <w:vertAlign w:val="superscript"/>
                              </w:rPr>
                              <w:t>2</w:t>
                            </w:r>
                            <w:r w:rsidRPr="00474785">
                              <w:rPr>
                                <w:rFonts w:ascii="Harrington" w:hAnsi="Harrington"/>
                                <w:sz w:val="30"/>
                                <w:szCs w:val="30"/>
                              </w:rPr>
                              <w:t>)</w:t>
                            </w:r>
                          </w:p>
                          <w:p w14:paraId="66F042F8" w14:textId="77777777" w:rsidR="00474785" w:rsidRPr="00474785" w:rsidRDefault="00474785" w:rsidP="005816AE">
                            <w:pPr>
                              <w:jc w:val="center"/>
                              <w:rPr>
                                <w:rFonts w:asciiTheme="majorHAnsi" w:hAnsiTheme="majorHAnsi"/>
                                <w:sz w:val="30"/>
                                <w:szCs w:val="30"/>
                              </w:rPr>
                            </w:pPr>
                            <w:r w:rsidRPr="00474785">
                              <w:rPr>
                                <w:rFonts w:asciiTheme="majorHAnsi" w:hAnsiTheme="majorHAnsi"/>
                                <w:sz w:val="30"/>
                                <w:szCs w:val="30"/>
                              </w:rPr>
                              <w:t>www.k-5teachingresources.com</w:t>
                            </w:r>
                          </w:p>
                          <w:p w14:paraId="2A4614CA" w14:textId="77777777" w:rsidR="00474785" w:rsidRPr="0024501F" w:rsidRDefault="00474785" w:rsidP="00606795">
                            <w:pPr>
                              <w:rPr>
                                <w:rFonts w:asciiTheme="majorHAnsi" w:hAnsiTheme="majorHAnsi"/>
                                <w:sz w:val="24"/>
                                <w:szCs w:val="24"/>
                              </w:rPr>
                            </w:pPr>
                            <w:r w:rsidRPr="0024501F">
                              <w:rPr>
                                <w:rFonts w:asciiTheme="majorHAnsi" w:hAnsiTheme="majorHAnsi"/>
                                <w:sz w:val="26"/>
                                <w:szCs w:val="26"/>
                              </w:rPr>
                              <w:t xml:space="preserve"> </w:t>
                            </w:r>
                            <w:r w:rsidRPr="0024501F">
                              <w:rPr>
                                <w:rFonts w:asciiTheme="majorHAnsi" w:hAnsiTheme="majorHAnsi"/>
                                <w:sz w:val="24"/>
                                <w:szCs w:val="24"/>
                              </w:rPr>
                              <w:t>This excellent website is full of great teaching resources for math.  You can nar</w:t>
                            </w:r>
                            <w:r>
                              <w:rPr>
                                <w:rFonts w:asciiTheme="majorHAnsi" w:hAnsiTheme="majorHAnsi"/>
                                <w:sz w:val="24"/>
                                <w:szCs w:val="24"/>
                              </w:rPr>
                              <w:t>row by topic or grade.  There are</w:t>
                            </w:r>
                            <w:r w:rsidRPr="0024501F">
                              <w:rPr>
                                <w:rFonts w:asciiTheme="majorHAnsi" w:hAnsiTheme="majorHAnsi"/>
                                <w:sz w:val="24"/>
                                <w:szCs w:val="24"/>
                              </w:rPr>
                              <w:t xml:space="preserve"> math and literature connections for each level.  There are also a variety of games and activities for every math topic.  </w:t>
                            </w:r>
                          </w:p>
                          <w:p w14:paraId="5D98440D" w14:textId="77777777" w:rsidR="00474785" w:rsidRPr="0024501F" w:rsidRDefault="00474785" w:rsidP="00606795">
                            <w:pPr>
                              <w:rPr>
                                <w:rFonts w:ascii="Harrington" w:hAnsi="Harrington"/>
                                <w:sz w:val="24"/>
                                <w:szCs w:val="24"/>
                              </w:rPr>
                            </w:pPr>
                            <w:r w:rsidRPr="0024501F">
                              <w:rPr>
                                <w:rFonts w:asciiTheme="majorHAnsi" w:hAnsiTheme="majorHAnsi"/>
                                <w:sz w:val="24"/>
                                <w:szCs w:val="24"/>
                              </w:rPr>
                              <w:t xml:space="preserve">6-8 teachers:  This is a great place to get intervention materials for those students struggling with a particular topic.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165pt;margin-top:64.55pt;width:349.7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" fillcolor="#faea67 [1940]" strokecolor="#941414 [2407]" strokeweight="5pt">
                <v:stroke linestyle="thickThin"/>
                <v:shadow color="#868686" opacity="49150f"/>
                <v:textbox>
                  <w:txbxContent>
                    <w:p w14:paraId="6939BC0E" w14:textId="77777777" w:rsidR="00474785" w:rsidRPr="00474785" w:rsidRDefault="00474785" w:rsidP="0024501F">
                      <w:pPr>
                        <w:jc w:val="center"/>
                        <w:rPr>
                          <w:rFonts w:asciiTheme="majorHAnsi" w:hAnsiTheme="majorHAnsi"/>
                          <w:sz w:val="30"/>
                          <w:szCs w:val="30"/>
                        </w:rPr>
                      </w:pPr>
                      <w:r w:rsidRPr="00474785">
                        <w:rPr>
                          <w:rFonts w:ascii="Harrington" w:hAnsi="Harrington"/>
                          <w:sz w:val="30"/>
                          <w:szCs w:val="30"/>
                        </w:rPr>
                        <w:t>Tech Time (T</w:t>
                      </w:r>
                      <w:r w:rsidRPr="00474785">
                        <w:rPr>
                          <w:rFonts w:ascii="Harrington" w:hAnsi="Harrington"/>
                          <w:sz w:val="30"/>
                          <w:szCs w:val="30"/>
                          <w:vertAlign w:val="superscript"/>
                        </w:rPr>
                        <w:t>2</w:t>
                      </w:r>
                      <w:r w:rsidRPr="00474785">
                        <w:rPr>
                          <w:rFonts w:ascii="Harrington" w:hAnsi="Harrington"/>
                          <w:sz w:val="30"/>
                          <w:szCs w:val="30"/>
                        </w:rPr>
                        <w:t>)</w:t>
                      </w:r>
                    </w:p>
                    <w:p w14:paraId="66F042F8" w14:textId="77777777" w:rsidR="00474785" w:rsidRPr="00474785" w:rsidRDefault="00474785" w:rsidP="005816AE">
                      <w:pPr>
                        <w:jc w:val="center"/>
                        <w:rPr>
                          <w:rFonts w:asciiTheme="majorHAnsi" w:hAnsiTheme="majorHAnsi"/>
                          <w:sz w:val="30"/>
                          <w:szCs w:val="30"/>
                        </w:rPr>
                      </w:pPr>
                      <w:r w:rsidRPr="00474785">
                        <w:rPr>
                          <w:rFonts w:asciiTheme="majorHAnsi" w:hAnsiTheme="majorHAnsi"/>
                          <w:sz w:val="30"/>
                          <w:szCs w:val="30"/>
                        </w:rPr>
                        <w:t>www.k-5teachingresources.com</w:t>
                      </w:r>
                    </w:p>
                    <w:p w14:paraId="2A4614CA" w14:textId="77777777" w:rsidR="00474785" w:rsidRPr="0024501F" w:rsidRDefault="00474785" w:rsidP="00606795">
                      <w:pPr>
                        <w:rPr>
                          <w:rFonts w:asciiTheme="majorHAnsi" w:hAnsiTheme="majorHAnsi"/>
                          <w:sz w:val="24"/>
                          <w:szCs w:val="24"/>
                        </w:rPr>
                      </w:pPr>
                      <w:r w:rsidRPr="0024501F">
                        <w:rPr>
                          <w:rFonts w:asciiTheme="majorHAnsi" w:hAnsiTheme="majorHAnsi"/>
                          <w:sz w:val="26"/>
                          <w:szCs w:val="26"/>
                        </w:rPr>
                        <w:t xml:space="preserve"> </w:t>
                      </w:r>
                      <w:r w:rsidRPr="0024501F">
                        <w:rPr>
                          <w:rFonts w:asciiTheme="majorHAnsi" w:hAnsiTheme="majorHAnsi"/>
                          <w:sz w:val="24"/>
                          <w:szCs w:val="24"/>
                        </w:rPr>
                        <w:t>This excellent website is full of great teaching resources for math.  You can nar</w:t>
                      </w:r>
                      <w:r>
                        <w:rPr>
                          <w:rFonts w:asciiTheme="majorHAnsi" w:hAnsiTheme="majorHAnsi"/>
                          <w:sz w:val="24"/>
                          <w:szCs w:val="24"/>
                        </w:rPr>
                        <w:t>row by topic or grade.  There are</w:t>
                      </w:r>
                      <w:r w:rsidRPr="0024501F">
                        <w:rPr>
                          <w:rFonts w:asciiTheme="majorHAnsi" w:hAnsiTheme="majorHAnsi"/>
                          <w:sz w:val="24"/>
                          <w:szCs w:val="24"/>
                        </w:rPr>
                        <w:t xml:space="preserve"> math and literature connections for each level.  There are also a variety of games and activities for every math topic.  </w:t>
                      </w:r>
                    </w:p>
                    <w:p w14:paraId="5D98440D" w14:textId="77777777" w:rsidR="00474785" w:rsidRPr="0024501F" w:rsidRDefault="00474785" w:rsidP="00606795">
                      <w:pPr>
                        <w:rPr>
                          <w:rFonts w:ascii="Harrington" w:hAnsi="Harrington"/>
                          <w:sz w:val="24"/>
                          <w:szCs w:val="24"/>
                        </w:rPr>
                      </w:pPr>
                      <w:r w:rsidRPr="0024501F">
                        <w:rPr>
                          <w:rFonts w:asciiTheme="majorHAnsi" w:hAnsiTheme="majorHAnsi"/>
                          <w:sz w:val="24"/>
                          <w:szCs w:val="24"/>
                        </w:rPr>
                        <w:t xml:space="preserve">6-8 teachers:  This is a great place to get intervention materials for those students struggling with a particular topic.  </w:t>
                      </w:r>
                    </w:p>
                  </w:txbxContent>
                </v:textbox>
              </v:shape>
            </w:pict>
          </mc:Fallback>
        </mc:AlternateContent>
      </w:r>
      <w:r w:rsidR="00474785">
        <w:rPr>
          <w:noProof/>
        </w:rPr>
        <mc:AlternateContent>
          <mc:Choice Requires="wps">
            <w:drawing>
              <wp:anchor distT="0" distB="0" distL="114300" distR="114300" simplePos="0" relativeHeight="251667456" behindDoc="0" locked="0" layoutInCell="1" allowOverlap="1" wp14:anchorId="161B54C1" wp14:editId="67970384">
                <wp:simplePos x="0" y="0"/>
                <wp:positionH relativeFrom="column">
                  <wp:posOffset>-498475</wp:posOffset>
                </wp:positionH>
                <wp:positionV relativeFrom="paragraph">
                  <wp:posOffset>888365</wp:posOffset>
                </wp:positionV>
                <wp:extent cx="2433955" cy="3703320"/>
                <wp:effectExtent l="25400" t="25400" r="55245" b="5588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3703320"/>
                        </a:xfrm>
                        <a:prstGeom prst="rect">
                          <a:avLst/>
                        </a:prstGeom>
                        <a:solidFill>
                          <a:schemeClr val="lt1">
                            <a:lumMod val="100000"/>
                            <a:lumOff val="0"/>
                          </a:schemeClr>
                        </a:solidFill>
                        <a:ln w="63500" cmpd="thickThin">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04882FC" w14:textId="77777777" w:rsidR="00474785" w:rsidRPr="00E41182" w:rsidRDefault="00474785" w:rsidP="00E41182">
                            <w:pPr>
                              <w:jc w:val="center"/>
                              <w:rPr>
                                <w:sz w:val="26"/>
                                <w:szCs w:val="26"/>
                                <w:u w:val="single"/>
                              </w:rPr>
                            </w:pPr>
                            <w:r w:rsidRPr="00E41182">
                              <w:rPr>
                                <w:sz w:val="26"/>
                                <w:szCs w:val="26"/>
                                <w:u w:val="single"/>
                              </w:rPr>
                              <w:t>What’s New?</w:t>
                            </w:r>
                          </w:p>
                          <w:p w14:paraId="28D5E80F" w14:textId="4C0DDCB0" w:rsidR="00474785" w:rsidRDefault="00474785">
                            <w:r w:rsidRPr="0024501F">
                              <w:t xml:space="preserve">Posted online are various resources for teachers.  We have included the materials from our trainings this summer.  Also, available are sections with resources for primary, intermediate, and middle level teachers. The resources include games, teacher information, and other math kits. </w:t>
                            </w:r>
                            <w:proofErr w:type="gramStart"/>
                            <w:r w:rsidRPr="0024501F">
                              <w:t>To find these resources.</w:t>
                            </w:r>
                            <w:proofErr w:type="gramEnd"/>
                            <w:r w:rsidRPr="0024501F">
                              <w:t xml:space="preserve">  </w:t>
                            </w:r>
                            <w:proofErr w:type="gramStart"/>
                            <w:r w:rsidRPr="0024501F">
                              <w:t>go</w:t>
                            </w:r>
                            <w:proofErr w:type="gramEnd"/>
                            <w:r w:rsidRPr="0024501F">
                              <w:t xml:space="preserve"> under the Faculty and Staff header </w:t>
                            </w:r>
                            <w:r>
                              <w:t xml:space="preserve">on the district webpage </w:t>
                            </w:r>
                            <w:r w:rsidRPr="0024501F">
                              <w:t xml:space="preserve">and choose Teacher </w:t>
                            </w:r>
                            <w:r>
                              <w:t xml:space="preserve">Websites (this will soon change to Teacher </w:t>
                            </w:r>
                            <w:r w:rsidR="004D54CE">
                              <w:t>Resources</w:t>
                            </w:r>
                            <w:r>
                              <w:t>)</w:t>
                            </w:r>
                            <w:r w:rsidRPr="0024501F">
                              <w:t>.  If you click on the title of an article, you will get to see all the resources under that section.</w:t>
                            </w:r>
                          </w:p>
                          <w:p w14:paraId="313455E6" w14:textId="77777777" w:rsidR="00474785" w:rsidRDefault="004747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9.2pt;margin-top:69.95pt;width:191.65pt;height:2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" fillcolor="white [3201]" strokecolor="#faea67 [1940]" strokeweight="5pt">
                <v:stroke linestyle="thickThin"/>
                <v:shadow color="#868686" opacity="49150f"/>
                <v:textbox>
                  <w:txbxContent>
                    <w:p w14:paraId="704882FC" w14:textId="77777777" w:rsidR="00474785" w:rsidRPr="00E41182" w:rsidRDefault="00474785" w:rsidP="00E41182">
                      <w:pPr>
                        <w:jc w:val="center"/>
                        <w:rPr>
                          <w:sz w:val="26"/>
                          <w:szCs w:val="26"/>
                          <w:u w:val="single"/>
                        </w:rPr>
                      </w:pPr>
                      <w:r w:rsidRPr="00E41182">
                        <w:rPr>
                          <w:sz w:val="26"/>
                          <w:szCs w:val="26"/>
                          <w:u w:val="single"/>
                        </w:rPr>
                        <w:t>What’s New?</w:t>
                      </w:r>
                    </w:p>
                    <w:p w14:paraId="28D5E80F" w14:textId="4C0DDCB0" w:rsidR="00474785" w:rsidRDefault="00474785">
                      <w:r w:rsidRPr="0024501F">
                        <w:t xml:space="preserve">Posted online are various resources for teachers.  We have included the materials from our trainings this summer.  Also, available are sections with resources for primary, intermediate, and middle level teachers. The resources include games, teacher information, and other math kits. </w:t>
                      </w:r>
                      <w:proofErr w:type="gramStart"/>
                      <w:r w:rsidRPr="0024501F">
                        <w:t>To find these resources.</w:t>
                      </w:r>
                      <w:proofErr w:type="gramEnd"/>
                      <w:r w:rsidRPr="0024501F">
                        <w:t xml:space="preserve">  </w:t>
                      </w:r>
                      <w:proofErr w:type="gramStart"/>
                      <w:r w:rsidRPr="0024501F">
                        <w:t>go</w:t>
                      </w:r>
                      <w:proofErr w:type="gramEnd"/>
                      <w:r w:rsidRPr="0024501F">
                        <w:t xml:space="preserve"> under the Faculty and Staff header </w:t>
                      </w:r>
                      <w:r>
                        <w:t xml:space="preserve">on the district webpage </w:t>
                      </w:r>
                      <w:r w:rsidRPr="0024501F">
                        <w:t xml:space="preserve">and choose Teacher </w:t>
                      </w:r>
                      <w:r>
                        <w:t xml:space="preserve">Websites (this will soon change to Teacher </w:t>
                      </w:r>
                      <w:r w:rsidR="004D54CE">
                        <w:t>Resources</w:t>
                      </w:r>
                      <w:r>
                        <w:t>)</w:t>
                      </w:r>
                      <w:r w:rsidRPr="0024501F">
                        <w:t>.  If you click on the title of an article, you will get to see all the resources under that section.</w:t>
                      </w:r>
                    </w:p>
                    <w:p w14:paraId="313455E6" w14:textId="77777777" w:rsidR="00474785" w:rsidRDefault="00474785"/>
                  </w:txbxContent>
                </v:textbox>
              </v:shape>
            </w:pict>
          </mc:Fallback>
        </mc:AlternateContent>
      </w:r>
    </w:p>
    <w:sectPr w:rsidR="0024501F" w:rsidSect="00824D5A">
      <w:pgSz w:w="12240" w:h="15840" w:code="1"/>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606B6" w14:textId="77777777" w:rsidR="00474785" w:rsidRDefault="00474785" w:rsidP="00F46959">
      <w:pPr>
        <w:spacing w:after="0" w:line="240" w:lineRule="auto"/>
      </w:pPr>
      <w:r>
        <w:separator/>
      </w:r>
    </w:p>
  </w:endnote>
  <w:endnote w:type="continuationSeparator" w:id="0">
    <w:p w14:paraId="6341036A" w14:textId="77777777" w:rsidR="00474785" w:rsidRDefault="00474785" w:rsidP="00F46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arrington">
    <w:panose1 w:val="04040505050A02020702"/>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asual">
    <w:panose1 w:val="00010400000000000000"/>
    <w:charset w:val="00"/>
    <w:family w:val="auto"/>
    <w:pitch w:val="variable"/>
    <w:sig w:usb0="8000002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FDD9" w14:textId="77777777" w:rsidR="00474785" w:rsidRDefault="00474785" w:rsidP="00F46959">
      <w:pPr>
        <w:spacing w:after="0" w:line="240" w:lineRule="auto"/>
      </w:pPr>
      <w:r>
        <w:separator/>
      </w:r>
    </w:p>
  </w:footnote>
  <w:footnote w:type="continuationSeparator" w:id="0">
    <w:p w14:paraId="2576DD5B" w14:textId="77777777" w:rsidR="00474785" w:rsidRDefault="00474785" w:rsidP="00F46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colormenu v:ext="edit" fillcolor="none [2407]" strokecolor="none [1940]" shadowcolor="none [240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1F"/>
    <w:rsid w:val="00040C21"/>
    <w:rsid w:val="000F7A2A"/>
    <w:rsid w:val="0024501F"/>
    <w:rsid w:val="003C3921"/>
    <w:rsid w:val="00474785"/>
    <w:rsid w:val="004864CC"/>
    <w:rsid w:val="004A0CB8"/>
    <w:rsid w:val="004D54CE"/>
    <w:rsid w:val="005816AE"/>
    <w:rsid w:val="00606795"/>
    <w:rsid w:val="00800713"/>
    <w:rsid w:val="00824D5A"/>
    <w:rsid w:val="008420A3"/>
    <w:rsid w:val="008C17CB"/>
    <w:rsid w:val="009420D9"/>
    <w:rsid w:val="009D588F"/>
    <w:rsid w:val="00A3025A"/>
    <w:rsid w:val="00B35E7F"/>
    <w:rsid w:val="00BB5DC8"/>
    <w:rsid w:val="00D04A57"/>
    <w:rsid w:val="00DC7FE0"/>
    <w:rsid w:val="00DF66B9"/>
    <w:rsid w:val="00E40870"/>
    <w:rsid w:val="00E41182"/>
    <w:rsid w:val="00E62B8F"/>
    <w:rsid w:val="00F03A0F"/>
    <w:rsid w:val="00F4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07]" strokecolor="none [1940]" shadowcolor="none [2407]"/>
    </o:shapedefaults>
    <o:shapelayout v:ext="edit">
      <o:idmap v:ext="edit" data="1"/>
    </o:shapelayout>
  </w:shapeDefaults>
  <w:decimalSymbol w:val="."/>
  <w:listSeparator w:val=","/>
  <w14:docId w14:val="7D0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A57"/>
    <w:rPr>
      <w:rFonts w:ascii="Tahoma" w:hAnsi="Tahoma" w:cs="Tahoma"/>
      <w:sz w:val="16"/>
      <w:szCs w:val="16"/>
    </w:rPr>
  </w:style>
  <w:style w:type="character" w:styleId="PlaceholderText">
    <w:name w:val="Placeholder Text"/>
    <w:basedOn w:val="DefaultParagraphFont"/>
    <w:uiPriority w:val="99"/>
    <w:semiHidden/>
    <w:rsid w:val="00D04A57"/>
    <w:rPr>
      <w:color w:val="808080"/>
    </w:rPr>
  </w:style>
  <w:style w:type="paragraph" w:styleId="Header">
    <w:name w:val="header"/>
    <w:basedOn w:val="Normal"/>
    <w:link w:val="HeaderChar"/>
    <w:uiPriority w:val="99"/>
    <w:semiHidden/>
    <w:unhideWhenUsed/>
    <w:rsid w:val="00F46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6959"/>
  </w:style>
  <w:style w:type="paragraph" w:styleId="Footer">
    <w:name w:val="footer"/>
    <w:basedOn w:val="Normal"/>
    <w:link w:val="FooterChar"/>
    <w:uiPriority w:val="99"/>
    <w:semiHidden/>
    <w:unhideWhenUsed/>
    <w:rsid w:val="00F469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6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mberwheeler:Downloads:TS03000240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bit">
  <a:themeElements>
    <a:clrScheme name="Orbit">
      <a:dk1>
        <a:srgbClr val="000000"/>
      </a:dk1>
      <a:lt1>
        <a:srgbClr val="FFFFFF"/>
      </a:lt1>
      <a:dk2>
        <a:srgbClr val="7C9BA5"/>
      </a:dk2>
      <a:lt2>
        <a:srgbClr val="C1D0CA"/>
      </a:lt2>
      <a:accent1>
        <a:srgbClr val="F2D908"/>
      </a:accent1>
      <a:accent2>
        <a:srgbClr val="9DE61E"/>
      </a:accent2>
      <a:accent3>
        <a:srgbClr val="0D8BE6"/>
      </a:accent3>
      <a:accent4>
        <a:srgbClr val="C61B1B"/>
      </a:accent4>
      <a:accent5>
        <a:srgbClr val="E26F08"/>
      </a:accent5>
      <a:accent6>
        <a:srgbClr val="8D35D1"/>
      </a:accent6>
      <a:hlink>
        <a:srgbClr val="ECBF0B"/>
      </a:hlink>
      <a:folHlink>
        <a:srgbClr val="F4E5A8"/>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Orbit">
      <a:fillStyleLst>
        <a:solidFill>
          <a:schemeClr val="phClr"/>
        </a:solidFill>
        <a:solidFill>
          <a:schemeClr val="phClr">
            <a:shade val="80000"/>
          </a:schemeClr>
        </a:solidFill>
        <a:gradFill rotWithShape="1">
          <a:gsLst>
            <a:gs pos="0">
              <a:schemeClr val="phClr">
                <a:shade val="30000"/>
                <a:satMod val="100000"/>
              </a:schemeClr>
            </a:gs>
            <a:gs pos="80000">
              <a:schemeClr val="phClr">
                <a:shade val="90000"/>
                <a:satMod val="100000"/>
              </a:schemeClr>
            </a:gs>
            <a:gs pos="100000">
              <a:schemeClr val="phClr">
                <a:tint val="90000"/>
                <a:shade val="100000"/>
                <a:satMod val="150000"/>
              </a:schemeClr>
            </a:gs>
          </a:gsLst>
          <a:lin ang="16200000" scaled="0"/>
        </a:grad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76200" cap="flat" cmpd="sng" algn="ctr">
          <a:solidFill>
            <a:schemeClr val="phClr"/>
          </a:solidFill>
          <a:prstDash val="solid"/>
        </a:ln>
      </a:lnStyleLst>
      <a:effectStyleLst>
        <a:effectStyle>
          <a:effectLst/>
        </a:effectStyle>
        <a:effectStyle>
          <a:effectLst>
            <a:outerShdw blurRad="228600" dist="38100" dir="5400000" sx="104000" sy="104000" algn="ctr" rotWithShape="0">
              <a:srgbClr val="000000">
                <a:alpha val="80000"/>
              </a:srgbClr>
            </a:outerShdw>
          </a:effectLst>
        </a:effectStyle>
        <a:effectStyle>
          <a:effectLst>
            <a:outerShdw blurRad="317500" dist="381000" dir="5400000" sx="90000" sy="20000" rotWithShape="0">
              <a:srgbClr val="000000">
                <a:alpha val="40000"/>
              </a:srgbClr>
            </a:outerShdw>
          </a:effectLst>
          <a:scene3d>
            <a:camera prst="orthographicFront">
              <a:rot lat="0" lon="0" rev="0"/>
            </a:camera>
            <a:lightRig rig="balanced" dir="t"/>
          </a:scene3d>
          <a:sp3d prstMaterial="metal">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lin ang="5400000" scaled="0"/>
        </a:gradFill>
        <a:blipFill rotWithShape="1">
          <a:blip xmlns:r="http://schemas.openxmlformats.org/officeDocument/2006/relationships" r:embed="rId1">
            <a:duotone>
              <a:schemeClr val="phClr">
                <a:shade val="1000"/>
                <a:lumMod val="80000"/>
              </a:schemeClr>
              <a:schemeClr val="phClr">
                <a:satMod val="360000"/>
                <a:lumMod val="14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38FCBCD-B326-4636-933B-2501B8B65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TS030002400.dotx</Template>
  <TotalTime>35</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Wheeler</dc:creator>
  <cp:keywords/>
  <dc:description/>
  <cp:lastModifiedBy>Amber Wheeler</cp:lastModifiedBy>
  <cp:revision>4</cp:revision>
  <cp:lastPrinted>2012-08-22T13:55:00Z</cp:lastPrinted>
  <dcterms:created xsi:type="dcterms:W3CDTF">2012-07-21T16:43:00Z</dcterms:created>
  <dcterms:modified xsi:type="dcterms:W3CDTF">2012-08-22T13:55:00Z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TC300024009990</vt:lpwstr>
  </property>
</Properties>
</file>