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40"/>
        </w:tabs>
        <w:rPr>
          <w:color w:val="000000"/>
          <w:sz w:val="22"/>
          <w:szCs w:val="22"/>
          <w:vertAlign w:val="baseline"/>
        </w:rPr>
      </w:pPr>
      <w:r w:rsidDel="00000000" w:rsidR="00000000" w:rsidRPr="00000000">
        <w:rPr>
          <w:sz w:val="22"/>
          <w:szCs w:val="22"/>
          <w:rtl w:val="0"/>
        </w:rPr>
        <w:t xml:space="preserve">April 23</w:t>
      </w:r>
      <w:r w:rsidDel="00000000" w:rsidR="00000000" w:rsidRPr="00000000">
        <w:rPr>
          <w:color w:val="000000"/>
          <w:sz w:val="22"/>
          <w:szCs w:val="22"/>
          <w:vertAlign w:val="baseline"/>
          <w:rtl w:val="0"/>
        </w:rPr>
        <w:t xml:space="preserve">, 20</w:t>
      </w:r>
      <w:r w:rsidDel="00000000" w:rsidR="00000000" w:rsidRPr="00000000">
        <w:rPr>
          <w:sz w:val="22"/>
          <w:szCs w:val="22"/>
          <w:rtl w:val="0"/>
        </w:rPr>
        <w:t xml:space="preserve">21</w:t>
      </w:r>
      <w:r w:rsidDel="00000000" w:rsidR="00000000" w:rsidRPr="00000000">
        <w:rPr>
          <w:color w:val="000000"/>
          <w:sz w:val="22"/>
          <w:szCs w:val="22"/>
          <w:vertAlign w:val="baseline"/>
          <w:rtl w:val="0"/>
        </w:rPr>
        <w:t xml:space="preserve"> </w:t>
      </w:r>
    </w:p>
    <w:p w:rsidR="00000000" w:rsidDel="00000000" w:rsidP="00000000" w:rsidRDefault="00000000" w:rsidRPr="00000000" w14:paraId="00000002">
      <w:pPr>
        <w:tabs>
          <w:tab w:val="left" w:pos="540"/>
        </w:tabs>
        <w:rPr>
          <w:color w:val="000000"/>
          <w:sz w:val="22"/>
          <w:szCs w:val="22"/>
          <w:vertAlign w:val="baseline"/>
        </w:rPr>
      </w:pPr>
      <w:r w:rsidDel="00000000" w:rsidR="00000000" w:rsidRPr="00000000">
        <w:rPr>
          <w:rtl w:val="0"/>
        </w:rPr>
      </w:r>
    </w:p>
    <w:p w:rsidR="00000000" w:rsidDel="00000000" w:rsidP="00000000" w:rsidRDefault="00000000" w:rsidRPr="00000000" w14:paraId="00000003">
      <w:pPr>
        <w:tabs>
          <w:tab w:val="left" w:pos="540"/>
        </w:tabs>
        <w:jc w:val="center"/>
        <w:rPr>
          <w:b w:val="0"/>
          <w:color w:val="000000"/>
          <w:sz w:val="22"/>
          <w:szCs w:val="22"/>
          <w:vertAlign w:val="baseline"/>
        </w:rPr>
      </w:pPr>
      <w:r w:rsidDel="00000000" w:rsidR="00000000" w:rsidRPr="00000000">
        <w:rPr>
          <w:b w:val="1"/>
          <w:color w:val="000000"/>
          <w:sz w:val="22"/>
          <w:szCs w:val="22"/>
          <w:vertAlign w:val="baseline"/>
          <w:rtl w:val="0"/>
        </w:rPr>
        <w:t xml:space="preserve">NOTICE OF INVITATION FOR BIDS</w:t>
      </w:r>
      <w:r w:rsidDel="00000000" w:rsidR="00000000" w:rsidRPr="00000000">
        <w:rPr>
          <w:rtl w:val="0"/>
        </w:rPr>
      </w:r>
    </w:p>
    <w:p w:rsidR="00000000" w:rsidDel="00000000" w:rsidP="00000000" w:rsidRDefault="00000000" w:rsidRPr="00000000" w14:paraId="00000004">
      <w:pPr>
        <w:tabs>
          <w:tab w:val="left" w:pos="540"/>
        </w:tabs>
        <w:rPr>
          <w:color w:val="000000"/>
          <w:sz w:val="22"/>
          <w:szCs w:val="22"/>
          <w:vertAlign w:val="baseline"/>
        </w:rPr>
      </w:pPr>
      <w:r w:rsidDel="00000000" w:rsidR="00000000" w:rsidRPr="00000000">
        <w:rPr>
          <w:rtl w:val="0"/>
        </w:rPr>
      </w:r>
    </w:p>
    <w:p w:rsidR="00000000" w:rsidDel="00000000" w:rsidP="00000000" w:rsidRDefault="00000000" w:rsidRPr="00000000" w14:paraId="00000005">
      <w:pPr>
        <w:tabs>
          <w:tab w:val="left" w:pos="540"/>
        </w:tabs>
        <w:rPr>
          <w:color w:val="000000"/>
          <w:sz w:val="22"/>
          <w:szCs w:val="22"/>
          <w:vertAlign w:val="baseline"/>
        </w:rPr>
      </w:pPr>
      <w:r w:rsidDel="00000000" w:rsidR="00000000" w:rsidRPr="00000000">
        <w:rPr>
          <w:color w:val="000000"/>
          <w:sz w:val="22"/>
          <w:szCs w:val="22"/>
          <w:vertAlign w:val="baseline"/>
          <w:rtl w:val="0"/>
        </w:rPr>
        <w:t xml:space="preserve">Written sealed bids will be received by the Board of Education of Unified School District No. 506, Labette County Public Schools, Kansas at the office of the Board of Education, located at 401 South High School Street, Altamont, Kansas on the </w:t>
      </w:r>
      <w:r w:rsidDel="00000000" w:rsidR="00000000" w:rsidRPr="00000000">
        <w:rPr>
          <w:sz w:val="22"/>
          <w:szCs w:val="22"/>
          <w:rtl w:val="0"/>
        </w:rPr>
        <w:t xml:space="preserve">3rd</w:t>
      </w:r>
      <w:r w:rsidDel="00000000" w:rsidR="00000000" w:rsidRPr="00000000">
        <w:rPr>
          <w:color w:val="000000"/>
          <w:sz w:val="22"/>
          <w:szCs w:val="22"/>
          <w:vertAlign w:val="baseline"/>
          <w:rtl w:val="0"/>
        </w:rPr>
        <w:t xml:space="preserve"> day of </w:t>
      </w:r>
      <w:r w:rsidDel="00000000" w:rsidR="00000000" w:rsidRPr="00000000">
        <w:rPr>
          <w:sz w:val="22"/>
          <w:szCs w:val="22"/>
          <w:rtl w:val="0"/>
        </w:rPr>
        <w:t xml:space="preserve">May</w:t>
      </w:r>
      <w:r w:rsidDel="00000000" w:rsidR="00000000" w:rsidRPr="00000000">
        <w:rPr>
          <w:color w:val="000000"/>
          <w:sz w:val="22"/>
          <w:szCs w:val="22"/>
          <w:vertAlign w:val="baseline"/>
          <w:rtl w:val="0"/>
        </w:rPr>
        <w:t xml:space="preserve"> 20</w:t>
      </w:r>
      <w:r w:rsidDel="00000000" w:rsidR="00000000" w:rsidRPr="00000000">
        <w:rPr>
          <w:sz w:val="22"/>
          <w:szCs w:val="22"/>
          <w:rtl w:val="0"/>
        </w:rPr>
        <w:t xml:space="preserve">21</w:t>
      </w:r>
      <w:r w:rsidDel="00000000" w:rsidR="00000000" w:rsidRPr="00000000">
        <w:rPr>
          <w:color w:val="000000"/>
          <w:sz w:val="22"/>
          <w:szCs w:val="22"/>
          <w:vertAlign w:val="baseline"/>
          <w:rtl w:val="0"/>
        </w:rPr>
        <w:t xml:space="preserve"> by </w:t>
      </w:r>
      <w:r w:rsidDel="00000000" w:rsidR="00000000" w:rsidRPr="00000000">
        <w:rPr>
          <w:sz w:val="22"/>
          <w:szCs w:val="22"/>
          <w:rtl w:val="0"/>
        </w:rPr>
        <w:t xml:space="preserve">9</w:t>
      </w:r>
      <w:r w:rsidDel="00000000" w:rsidR="00000000" w:rsidRPr="00000000">
        <w:rPr>
          <w:color w:val="000000"/>
          <w:sz w:val="22"/>
          <w:szCs w:val="22"/>
          <w:vertAlign w:val="baseline"/>
          <w:rtl w:val="0"/>
        </w:rPr>
        <w:t xml:space="preserve">:00 a.m. </w:t>
      </w:r>
      <w:r w:rsidDel="00000000" w:rsidR="00000000" w:rsidRPr="00000000">
        <w:rPr>
          <w:sz w:val="22"/>
          <w:szCs w:val="22"/>
          <w:rtl w:val="0"/>
        </w:rPr>
        <w:t xml:space="preserve">The bid</w:t>
      </w:r>
      <w:r w:rsidDel="00000000" w:rsidR="00000000" w:rsidRPr="00000000">
        <w:rPr>
          <w:color w:val="000000"/>
          <w:sz w:val="22"/>
          <w:szCs w:val="22"/>
          <w:vertAlign w:val="baseline"/>
          <w:rtl w:val="0"/>
        </w:rPr>
        <w:t xml:space="preserve"> opening will be at </w:t>
      </w:r>
      <w:r w:rsidDel="00000000" w:rsidR="00000000" w:rsidRPr="00000000">
        <w:rPr>
          <w:sz w:val="22"/>
          <w:szCs w:val="22"/>
          <w:rtl w:val="0"/>
        </w:rPr>
        <w:t xml:space="preserve">9</w:t>
      </w:r>
      <w:r w:rsidDel="00000000" w:rsidR="00000000" w:rsidRPr="00000000">
        <w:rPr>
          <w:color w:val="000000"/>
          <w:sz w:val="22"/>
          <w:szCs w:val="22"/>
          <w:vertAlign w:val="baseline"/>
          <w:rtl w:val="0"/>
        </w:rPr>
        <w:t xml:space="preserve">:</w:t>
      </w:r>
      <w:r w:rsidDel="00000000" w:rsidR="00000000" w:rsidRPr="00000000">
        <w:rPr>
          <w:sz w:val="22"/>
          <w:szCs w:val="22"/>
          <w:rtl w:val="0"/>
        </w:rPr>
        <w:t xml:space="preserve">10</w:t>
      </w:r>
      <w:r w:rsidDel="00000000" w:rsidR="00000000" w:rsidRPr="00000000">
        <w:rPr>
          <w:color w:val="000000"/>
          <w:sz w:val="22"/>
          <w:szCs w:val="22"/>
          <w:vertAlign w:val="baseline"/>
          <w:rtl w:val="0"/>
        </w:rPr>
        <w:t xml:space="preserve"> a.m. </w:t>
      </w:r>
    </w:p>
    <w:p w:rsidR="00000000" w:rsidDel="00000000" w:rsidP="00000000" w:rsidRDefault="00000000" w:rsidRPr="00000000" w14:paraId="00000006">
      <w:pPr>
        <w:tabs>
          <w:tab w:val="left" w:pos="540"/>
        </w:tabs>
        <w:rPr>
          <w:color w:val="000000"/>
          <w:sz w:val="22"/>
          <w:szCs w:val="22"/>
          <w:vertAlign w:val="baseline"/>
        </w:rPr>
      </w:pPr>
      <w:r w:rsidDel="00000000" w:rsidR="00000000" w:rsidRPr="00000000">
        <w:rPr>
          <w:rtl w:val="0"/>
        </w:rPr>
      </w:r>
    </w:p>
    <w:p w:rsidR="00000000" w:rsidDel="00000000" w:rsidP="00000000" w:rsidRDefault="00000000" w:rsidRPr="00000000" w14:paraId="00000007">
      <w:pPr>
        <w:tabs>
          <w:tab w:val="left" w:pos="540"/>
        </w:tabs>
        <w:rPr>
          <w:b w:val="0"/>
          <w:color w:val="ff0000"/>
          <w:sz w:val="22"/>
          <w:szCs w:val="22"/>
          <w:vertAlign w:val="baseline"/>
        </w:rPr>
      </w:pPr>
      <w:r w:rsidDel="00000000" w:rsidR="00000000" w:rsidRPr="00000000">
        <w:rPr>
          <w:b w:val="1"/>
          <w:color w:val="ff0000"/>
          <w:sz w:val="22"/>
          <w:szCs w:val="22"/>
          <w:rtl w:val="0"/>
        </w:rPr>
        <w:t xml:space="preserve">Industry Room Fan Coil Air Conditioner(s)</w:t>
      </w:r>
      <w:r w:rsidDel="00000000" w:rsidR="00000000" w:rsidRPr="00000000">
        <w:rPr>
          <w:b w:val="1"/>
          <w:color w:val="ff0000"/>
          <w:sz w:val="22"/>
          <w:szCs w:val="22"/>
          <w:vertAlign w:val="baseline"/>
          <w:rtl w:val="0"/>
        </w:rPr>
        <w:t xml:space="preserve"> </w:t>
      </w:r>
      <w:r w:rsidDel="00000000" w:rsidR="00000000" w:rsidRPr="00000000">
        <w:rPr>
          <w:rtl w:val="0"/>
        </w:rPr>
      </w:r>
    </w:p>
    <w:p w:rsidR="00000000" w:rsidDel="00000000" w:rsidP="00000000" w:rsidRDefault="00000000" w:rsidRPr="00000000" w14:paraId="00000008">
      <w:pPr>
        <w:tabs>
          <w:tab w:val="left" w:pos="540"/>
        </w:tabs>
        <w:rPr>
          <w:color w:val="000000"/>
          <w:sz w:val="22"/>
          <w:szCs w:val="22"/>
          <w:vertAlign w:val="baseline"/>
        </w:rPr>
      </w:pPr>
      <w:r w:rsidDel="00000000" w:rsidR="00000000" w:rsidRPr="00000000">
        <w:rPr>
          <w:rtl w:val="0"/>
        </w:rPr>
      </w:r>
    </w:p>
    <w:p w:rsidR="00000000" w:rsidDel="00000000" w:rsidP="00000000" w:rsidRDefault="00000000" w:rsidRPr="00000000" w14:paraId="00000009">
      <w:pPr>
        <w:tabs>
          <w:tab w:val="left" w:pos="540"/>
        </w:tabs>
        <w:rPr>
          <w:color w:val="000000"/>
          <w:sz w:val="22"/>
          <w:szCs w:val="22"/>
          <w:vertAlign w:val="baseline"/>
        </w:rPr>
      </w:pPr>
      <w:r w:rsidDel="00000000" w:rsidR="00000000" w:rsidRPr="00000000">
        <w:rPr>
          <w:color w:val="000000"/>
          <w:sz w:val="22"/>
          <w:szCs w:val="22"/>
          <w:vertAlign w:val="baseline"/>
          <w:rtl w:val="0"/>
        </w:rPr>
        <w:t xml:space="preserve">Specifications may be obtained by contacting district Maintenance Director Brent Barragar at 620-778-2143. </w:t>
      </w:r>
    </w:p>
    <w:p w:rsidR="00000000" w:rsidDel="00000000" w:rsidP="00000000" w:rsidRDefault="00000000" w:rsidRPr="00000000" w14:paraId="0000000A">
      <w:pPr>
        <w:tabs>
          <w:tab w:val="left" w:pos="540"/>
        </w:tabs>
        <w:rPr>
          <w:color w:val="000000"/>
          <w:sz w:val="22"/>
          <w:szCs w:val="22"/>
          <w:vertAlign w:val="baseline"/>
        </w:rPr>
      </w:pPr>
      <w:r w:rsidDel="00000000" w:rsidR="00000000" w:rsidRPr="00000000">
        <w:rPr>
          <w:rtl w:val="0"/>
        </w:rPr>
      </w:r>
    </w:p>
    <w:p w:rsidR="00000000" w:rsidDel="00000000" w:rsidP="00000000" w:rsidRDefault="00000000" w:rsidRPr="00000000" w14:paraId="0000000B">
      <w:pPr>
        <w:tabs>
          <w:tab w:val="left" w:pos="540"/>
        </w:tabs>
        <w:rPr>
          <w:color w:val="000000"/>
          <w:sz w:val="22"/>
          <w:szCs w:val="22"/>
          <w:vertAlign w:val="baseline"/>
        </w:rPr>
      </w:pPr>
      <w:r w:rsidDel="00000000" w:rsidR="00000000" w:rsidRPr="00000000">
        <w:rPr>
          <w:color w:val="000000"/>
          <w:sz w:val="22"/>
          <w:szCs w:val="22"/>
          <w:vertAlign w:val="baseline"/>
          <w:rtl w:val="0"/>
        </w:rPr>
        <w:t xml:space="preserve">Before any bid is considered for the award, the bidder may be requested by the school district to submit a statement regarding its previous experience in performing such comparable work, its business and technical organization, its financial resources, and labor available to be used in performing the work. </w:t>
      </w:r>
    </w:p>
    <w:p w:rsidR="00000000" w:rsidDel="00000000" w:rsidP="00000000" w:rsidRDefault="00000000" w:rsidRPr="00000000" w14:paraId="0000000C">
      <w:pPr>
        <w:tabs>
          <w:tab w:val="left" w:pos="540"/>
        </w:tabs>
        <w:rPr>
          <w:color w:val="000000"/>
          <w:sz w:val="22"/>
          <w:szCs w:val="22"/>
          <w:vertAlign w:val="baseline"/>
        </w:rPr>
      </w:pPr>
      <w:r w:rsidDel="00000000" w:rsidR="00000000" w:rsidRPr="00000000">
        <w:rPr>
          <w:rtl w:val="0"/>
        </w:rPr>
      </w:r>
    </w:p>
    <w:p w:rsidR="00000000" w:rsidDel="00000000" w:rsidP="00000000" w:rsidRDefault="00000000" w:rsidRPr="00000000" w14:paraId="0000000D">
      <w:pPr>
        <w:tabs>
          <w:tab w:val="left" w:pos="540"/>
        </w:tabs>
        <w:rPr>
          <w:color w:val="000000"/>
          <w:sz w:val="22"/>
          <w:szCs w:val="22"/>
          <w:vertAlign w:val="baseline"/>
        </w:rPr>
      </w:pPr>
      <w:r w:rsidDel="00000000" w:rsidR="00000000" w:rsidRPr="00000000">
        <w:rPr>
          <w:color w:val="000000"/>
          <w:sz w:val="22"/>
          <w:szCs w:val="22"/>
          <w:vertAlign w:val="baseline"/>
          <w:rtl w:val="0"/>
        </w:rPr>
        <w:t xml:space="preserve">Bids should be sealed, marked appropriately “</w:t>
      </w:r>
      <w:r w:rsidDel="00000000" w:rsidR="00000000" w:rsidRPr="00000000">
        <w:rPr>
          <w:color w:val="ff0000"/>
          <w:sz w:val="22"/>
          <w:szCs w:val="22"/>
          <w:vertAlign w:val="baseline"/>
          <w:rtl w:val="0"/>
        </w:rPr>
        <w:t xml:space="preserve">Fan Coil Air Condition</w:t>
      </w:r>
      <w:r w:rsidDel="00000000" w:rsidR="00000000" w:rsidRPr="00000000">
        <w:rPr>
          <w:color w:val="ff0000"/>
          <w:sz w:val="22"/>
          <w:szCs w:val="22"/>
          <w:rtl w:val="0"/>
        </w:rPr>
        <w:t xml:space="preserve">er</w:t>
      </w:r>
      <w:r w:rsidDel="00000000" w:rsidR="00000000" w:rsidRPr="00000000">
        <w:rPr>
          <w:color w:val="000000"/>
          <w:sz w:val="22"/>
          <w:szCs w:val="22"/>
          <w:vertAlign w:val="baseline"/>
          <w:rtl w:val="0"/>
        </w:rPr>
        <w:t xml:space="preserve">”, and addressed to Clerk of the Board of Education, Unified School District No. 506, Labette County Public Schools, Altamont, Kansas. Failure to do so may result in a premature opening of or failure to open such a bid. No bids will be received after </w:t>
      </w:r>
      <w:r w:rsidDel="00000000" w:rsidR="00000000" w:rsidRPr="00000000">
        <w:rPr>
          <w:sz w:val="22"/>
          <w:szCs w:val="22"/>
          <w:rtl w:val="0"/>
        </w:rPr>
        <w:t xml:space="preserve">9</w:t>
      </w:r>
      <w:r w:rsidDel="00000000" w:rsidR="00000000" w:rsidRPr="00000000">
        <w:rPr>
          <w:color w:val="000000"/>
          <w:sz w:val="22"/>
          <w:szCs w:val="22"/>
          <w:vertAlign w:val="baseline"/>
          <w:rtl w:val="0"/>
        </w:rPr>
        <w:t xml:space="preserve">:00 a.m. on </w:t>
      </w:r>
      <w:r w:rsidDel="00000000" w:rsidR="00000000" w:rsidRPr="00000000">
        <w:rPr>
          <w:sz w:val="22"/>
          <w:szCs w:val="22"/>
          <w:rtl w:val="0"/>
        </w:rPr>
        <w:t xml:space="preserve">May 3</w:t>
      </w:r>
      <w:r w:rsidDel="00000000" w:rsidR="00000000" w:rsidRPr="00000000">
        <w:rPr>
          <w:color w:val="000000"/>
          <w:sz w:val="22"/>
          <w:szCs w:val="22"/>
          <w:vertAlign w:val="baseline"/>
          <w:rtl w:val="0"/>
        </w:rPr>
        <w:t xml:space="preserve">, 20</w:t>
      </w:r>
      <w:r w:rsidDel="00000000" w:rsidR="00000000" w:rsidRPr="00000000">
        <w:rPr>
          <w:sz w:val="22"/>
          <w:szCs w:val="22"/>
          <w:rtl w:val="0"/>
        </w:rPr>
        <w:t xml:space="preserve">21</w:t>
      </w:r>
      <w:r w:rsidDel="00000000" w:rsidR="00000000" w:rsidRPr="00000000">
        <w:rPr>
          <w:color w:val="000000"/>
          <w:sz w:val="22"/>
          <w:szCs w:val="22"/>
          <w:vertAlign w:val="baseline"/>
          <w:rtl w:val="0"/>
        </w:rPr>
        <w:t xml:space="preserve">. Faxed or emailed bids are acceptable. Email bids shall be emailed to Cindy Dean at </w:t>
      </w:r>
      <w:hyperlink r:id="rId7">
        <w:r w:rsidDel="00000000" w:rsidR="00000000" w:rsidRPr="00000000">
          <w:rPr>
            <w:color w:val="0000ff"/>
            <w:sz w:val="22"/>
            <w:szCs w:val="22"/>
            <w:u w:val="single"/>
            <w:vertAlign w:val="baseline"/>
            <w:rtl w:val="0"/>
          </w:rPr>
          <w:t xml:space="preserve">cindydean@usd506.org</w:t>
        </w:r>
      </w:hyperlink>
      <w:r w:rsidDel="00000000" w:rsidR="00000000" w:rsidRPr="00000000">
        <w:rPr>
          <w:color w:val="000000"/>
          <w:sz w:val="22"/>
          <w:szCs w:val="22"/>
          <w:vertAlign w:val="baseline"/>
          <w:rtl w:val="0"/>
        </w:rPr>
        <w:t xml:space="preserve"> or faxed to 620-784-5879. </w:t>
      </w:r>
    </w:p>
    <w:p w:rsidR="00000000" w:rsidDel="00000000" w:rsidP="00000000" w:rsidRDefault="00000000" w:rsidRPr="00000000" w14:paraId="0000000E">
      <w:pPr>
        <w:tabs>
          <w:tab w:val="left" w:pos="540"/>
        </w:tabs>
        <w:rPr>
          <w:color w:val="000000"/>
          <w:sz w:val="22"/>
          <w:szCs w:val="22"/>
          <w:vertAlign w:val="baseline"/>
        </w:rPr>
      </w:pPr>
      <w:r w:rsidDel="00000000" w:rsidR="00000000" w:rsidRPr="00000000">
        <w:rPr>
          <w:rtl w:val="0"/>
        </w:rPr>
      </w:r>
    </w:p>
    <w:p w:rsidR="00000000" w:rsidDel="00000000" w:rsidP="00000000" w:rsidRDefault="00000000" w:rsidRPr="00000000" w14:paraId="0000000F">
      <w:pPr>
        <w:tabs>
          <w:tab w:val="left" w:pos="540"/>
        </w:tabs>
        <w:rPr>
          <w:color w:val="000000"/>
          <w:sz w:val="22"/>
          <w:szCs w:val="22"/>
          <w:vertAlign w:val="baseline"/>
        </w:rPr>
      </w:pPr>
      <w:r w:rsidDel="00000000" w:rsidR="00000000" w:rsidRPr="00000000">
        <w:rPr>
          <w:color w:val="000000"/>
          <w:sz w:val="22"/>
          <w:szCs w:val="22"/>
          <w:vertAlign w:val="baseline"/>
          <w:rtl w:val="0"/>
        </w:rPr>
        <w:t xml:space="preserve">Bids will be received on standard bid forms or forms which indicate clearly the total amount of money to be paid to the school district or to be received from the school district for the performance of the work under the terms and conditions as described in this Notice. </w:t>
      </w:r>
    </w:p>
    <w:p w:rsidR="00000000" w:rsidDel="00000000" w:rsidP="00000000" w:rsidRDefault="00000000" w:rsidRPr="00000000" w14:paraId="00000010">
      <w:pPr>
        <w:tabs>
          <w:tab w:val="left" w:pos="540"/>
        </w:tabs>
        <w:rPr>
          <w:color w:val="000000"/>
          <w:sz w:val="22"/>
          <w:szCs w:val="22"/>
          <w:vertAlign w:val="baseline"/>
        </w:rPr>
      </w:pPr>
      <w:r w:rsidDel="00000000" w:rsidR="00000000" w:rsidRPr="00000000">
        <w:rPr>
          <w:rtl w:val="0"/>
        </w:rPr>
      </w:r>
    </w:p>
    <w:p w:rsidR="00000000" w:rsidDel="00000000" w:rsidP="00000000" w:rsidRDefault="00000000" w:rsidRPr="00000000" w14:paraId="00000011">
      <w:pPr>
        <w:tabs>
          <w:tab w:val="left" w:pos="540"/>
        </w:tabs>
        <w:rPr>
          <w:color w:val="000000"/>
          <w:sz w:val="22"/>
          <w:szCs w:val="22"/>
          <w:vertAlign w:val="baseline"/>
        </w:rPr>
      </w:pPr>
      <w:r w:rsidDel="00000000" w:rsidR="00000000" w:rsidRPr="00000000">
        <w:rPr>
          <w:color w:val="000000"/>
          <w:sz w:val="22"/>
          <w:szCs w:val="22"/>
          <w:vertAlign w:val="baseline"/>
          <w:rtl w:val="0"/>
        </w:rPr>
        <w:t xml:space="preserve">Bids submitted prior to the time of bid opening may be withdrawn by written facsimile or telegraphic request. Bids </w:t>
      </w:r>
      <w:r w:rsidDel="00000000" w:rsidR="00000000" w:rsidRPr="00000000">
        <w:rPr>
          <w:sz w:val="22"/>
          <w:szCs w:val="22"/>
          <w:rtl w:val="0"/>
        </w:rPr>
        <w:t xml:space="preserve">that</w:t>
      </w:r>
      <w:r w:rsidDel="00000000" w:rsidR="00000000" w:rsidRPr="00000000">
        <w:rPr>
          <w:color w:val="000000"/>
          <w:sz w:val="22"/>
          <w:szCs w:val="22"/>
          <w:vertAlign w:val="baseline"/>
          <w:rtl w:val="0"/>
        </w:rPr>
        <w:t xml:space="preserve"> are withdrawn may be changed and resubmitted, provided they are received prior to the time set for opening of the bids. All bids will be publicly opened at the time set for opening specified in this notice. Each bid shall be subject to acceptance or rejection by the board within 15 working days following the bid opening. The bidder whose bid is accepted will, within the time established in the bid, enter into a written contract with the school district. The Board retains the right to reject any or all bids. </w:t>
      </w:r>
    </w:p>
    <w:p w:rsidR="00000000" w:rsidDel="00000000" w:rsidP="00000000" w:rsidRDefault="00000000" w:rsidRPr="00000000" w14:paraId="00000012">
      <w:pPr>
        <w:tabs>
          <w:tab w:val="left" w:pos="540"/>
        </w:tabs>
        <w:rPr>
          <w:color w:val="000000"/>
          <w:sz w:val="22"/>
          <w:szCs w:val="22"/>
          <w:vertAlign w:val="baseline"/>
        </w:rPr>
      </w:pPr>
      <w:r w:rsidDel="00000000" w:rsidR="00000000" w:rsidRPr="00000000">
        <w:rPr>
          <w:rtl w:val="0"/>
        </w:rPr>
      </w:r>
    </w:p>
    <w:p w:rsidR="00000000" w:rsidDel="00000000" w:rsidP="00000000" w:rsidRDefault="00000000" w:rsidRPr="00000000" w14:paraId="00000013">
      <w:pPr>
        <w:tabs>
          <w:tab w:val="left" w:pos="540"/>
        </w:tabs>
        <w:rPr>
          <w:color w:val="000000"/>
          <w:sz w:val="22"/>
          <w:szCs w:val="22"/>
          <w:vertAlign w:val="baseline"/>
        </w:rPr>
      </w:pPr>
      <w:r w:rsidDel="00000000" w:rsidR="00000000" w:rsidRPr="00000000">
        <w:rPr>
          <w:color w:val="000000"/>
          <w:sz w:val="22"/>
          <w:szCs w:val="22"/>
          <w:vertAlign w:val="baseline"/>
          <w:rtl w:val="0"/>
        </w:rPr>
        <w:t xml:space="preserve">For further information or details, please contact Brent Barragar at 620-778-2143. The successful vendor will be notified no later than </w:t>
      </w:r>
      <w:r w:rsidDel="00000000" w:rsidR="00000000" w:rsidRPr="00000000">
        <w:rPr>
          <w:sz w:val="22"/>
          <w:szCs w:val="22"/>
          <w:rtl w:val="0"/>
        </w:rPr>
        <w:t xml:space="preserve">May 11</w:t>
      </w:r>
      <w:r w:rsidDel="00000000" w:rsidR="00000000" w:rsidRPr="00000000">
        <w:rPr>
          <w:color w:val="000000"/>
          <w:sz w:val="22"/>
          <w:szCs w:val="22"/>
          <w:vertAlign w:val="baseline"/>
          <w:rtl w:val="0"/>
        </w:rPr>
        <w:t xml:space="preserve">, 20</w:t>
      </w:r>
      <w:r w:rsidDel="00000000" w:rsidR="00000000" w:rsidRPr="00000000">
        <w:rPr>
          <w:sz w:val="22"/>
          <w:szCs w:val="22"/>
          <w:rtl w:val="0"/>
        </w:rPr>
        <w:t xml:space="preserve">21</w:t>
      </w:r>
      <w:r w:rsidDel="00000000" w:rsidR="00000000" w:rsidRPr="00000000">
        <w:rPr>
          <w:color w:val="000000"/>
          <w:sz w:val="22"/>
          <w:szCs w:val="22"/>
          <w:vertAlign w:val="baseline"/>
          <w:rtl w:val="0"/>
        </w:rPr>
        <w:t xml:space="preserve">, after the Board of Education meeting. </w:t>
      </w:r>
    </w:p>
    <w:p w:rsidR="00000000" w:rsidDel="00000000" w:rsidP="00000000" w:rsidRDefault="00000000" w:rsidRPr="00000000" w14:paraId="00000014">
      <w:pPr>
        <w:tabs>
          <w:tab w:val="left" w:pos="540"/>
        </w:tabs>
        <w:rPr>
          <w:color w:val="000000"/>
          <w:sz w:val="22"/>
          <w:szCs w:val="22"/>
          <w:vertAlign w:val="baseline"/>
        </w:rPr>
      </w:pPr>
      <w:r w:rsidDel="00000000" w:rsidR="00000000" w:rsidRPr="00000000">
        <w:rPr>
          <w:rtl w:val="0"/>
        </w:rPr>
      </w:r>
    </w:p>
    <w:p w:rsidR="00000000" w:rsidDel="00000000" w:rsidP="00000000" w:rsidRDefault="00000000" w:rsidRPr="00000000" w14:paraId="00000015">
      <w:pPr>
        <w:tabs>
          <w:tab w:val="left" w:pos="540"/>
        </w:tabs>
        <w:rPr>
          <w:color w:val="000000"/>
          <w:sz w:val="22"/>
          <w:szCs w:val="22"/>
          <w:vertAlign w:val="baseline"/>
        </w:rPr>
      </w:pPr>
      <w:r w:rsidDel="00000000" w:rsidR="00000000" w:rsidRPr="00000000">
        <w:rPr>
          <w:rtl w:val="0"/>
        </w:rPr>
      </w:r>
    </w:p>
    <w:p w:rsidR="00000000" w:rsidDel="00000000" w:rsidP="00000000" w:rsidRDefault="00000000" w:rsidRPr="00000000" w14:paraId="00000016">
      <w:pPr>
        <w:tabs>
          <w:tab w:val="left" w:pos="540"/>
        </w:tabs>
        <w:rPr>
          <w:color w:val="000000"/>
          <w:sz w:val="22"/>
          <w:szCs w:val="22"/>
          <w:vertAlign w:val="baseline"/>
        </w:rPr>
      </w:pPr>
      <w:r w:rsidDel="00000000" w:rsidR="00000000" w:rsidRPr="00000000">
        <w:rPr>
          <w:color w:val="000000"/>
          <w:sz w:val="22"/>
          <w:szCs w:val="22"/>
          <w:vertAlign w:val="baseline"/>
          <w:rtl w:val="0"/>
        </w:rPr>
        <w:t xml:space="preserve">John Wyrick  </w:t>
      </w:r>
    </w:p>
    <w:p w:rsidR="00000000" w:rsidDel="00000000" w:rsidP="00000000" w:rsidRDefault="00000000" w:rsidRPr="00000000" w14:paraId="00000017">
      <w:pPr>
        <w:tabs>
          <w:tab w:val="left" w:pos="540"/>
        </w:tabs>
        <w:rPr>
          <w:color w:val="000000"/>
          <w:sz w:val="22"/>
          <w:szCs w:val="22"/>
          <w:vertAlign w:val="baseline"/>
        </w:rPr>
      </w:pPr>
      <w:r w:rsidDel="00000000" w:rsidR="00000000" w:rsidRPr="00000000">
        <w:rPr>
          <w:color w:val="000000"/>
          <w:sz w:val="22"/>
          <w:szCs w:val="22"/>
          <w:vertAlign w:val="baseline"/>
          <w:rtl w:val="0"/>
        </w:rPr>
        <w:t xml:space="preserve">Superintendent of Schools</w:t>
      </w:r>
    </w:p>
    <w:p w:rsidR="00000000" w:rsidDel="00000000" w:rsidP="00000000" w:rsidRDefault="00000000" w:rsidRPr="00000000" w14:paraId="00000018">
      <w:pPr>
        <w:tabs>
          <w:tab w:val="left" w:pos="540"/>
        </w:tabs>
        <w:rPr>
          <w:color w:val="000000"/>
          <w:sz w:val="22"/>
          <w:szCs w:val="22"/>
          <w:vertAlign w:val="baseline"/>
        </w:rPr>
      </w:pPr>
      <w:r w:rsidDel="00000000" w:rsidR="00000000" w:rsidRPr="00000000">
        <w:rPr>
          <w:color w:val="000000"/>
          <w:sz w:val="22"/>
          <w:szCs w:val="22"/>
          <w:vertAlign w:val="baseline"/>
          <w:rtl w:val="0"/>
        </w:rPr>
        <w:t xml:space="preserve">Labette County, USD 506</w:t>
      </w:r>
    </w:p>
    <w:p w:rsidR="00000000" w:rsidDel="00000000" w:rsidP="00000000" w:rsidRDefault="00000000" w:rsidRPr="00000000" w14:paraId="00000019">
      <w:pPr>
        <w:tabs>
          <w:tab w:val="left" w:pos="540"/>
        </w:tabs>
        <w:rPr>
          <w:color w:val="000000"/>
          <w:sz w:val="22"/>
          <w:szCs w:val="22"/>
          <w:vertAlign w:val="baseline"/>
        </w:rPr>
      </w:pPr>
      <w:r w:rsidDel="00000000" w:rsidR="00000000" w:rsidRPr="00000000">
        <w:rPr>
          <w:rtl w:val="0"/>
        </w:rPr>
      </w:r>
    </w:p>
    <w:p w:rsidR="00000000" w:rsidDel="00000000" w:rsidP="00000000" w:rsidRDefault="00000000" w:rsidRPr="00000000" w14:paraId="0000001A">
      <w:pPr>
        <w:tabs>
          <w:tab w:val="left" w:pos="540"/>
        </w:tabs>
        <w:rPr>
          <w:color w:val="000000"/>
          <w:sz w:val="22"/>
          <w:szCs w:val="22"/>
          <w:vertAlign w:val="baseline"/>
        </w:rPr>
      </w:pPr>
      <w:r w:rsidDel="00000000" w:rsidR="00000000" w:rsidRPr="00000000">
        <w:rPr>
          <w:rtl w:val="0"/>
        </w:rPr>
      </w:r>
    </w:p>
    <w:p w:rsidR="00000000" w:rsidDel="00000000" w:rsidP="00000000" w:rsidRDefault="00000000" w:rsidRPr="00000000" w14:paraId="0000001B">
      <w:pPr>
        <w:tabs>
          <w:tab w:val="left" w:pos="540"/>
        </w:tabs>
        <w:jc w:val="center"/>
        <w:rPr>
          <w:b w:val="0"/>
          <w:color w:val="000000"/>
          <w:sz w:val="22"/>
          <w:szCs w:val="22"/>
          <w:vertAlign w:val="baseline"/>
        </w:rPr>
      </w:pPr>
      <w:r w:rsidDel="00000000" w:rsidR="00000000" w:rsidRPr="00000000">
        <w:rPr>
          <w:b w:val="1"/>
          <w:color w:val="000000"/>
          <w:sz w:val="22"/>
          <w:szCs w:val="22"/>
          <w:vertAlign w:val="baseline"/>
          <w:rtl w:val="0"/>
        </w:rPr>
        <w:t xml:space="preserve">Specifications</w:t>
      </w:r>
      <w:r w:rsidDel="00000000" w:rsidR="00000000" w:rsidRPr="00000000">
        <w:rPr>
          <w:rtl w:val="0"/>
        </w:rPr>
      </w:r>
    </w:p>
    <w:p w:rsidR="00000000" w:rsidDel="00000000" w:rsidP="00000000" w:rsidRDefault="00000000" w:rsidRPr="00000000" w14:paraId="0000001C">
      <w:pPr>
        <w:tabs>
          <w:tab w:val="left" w:pos="540"/>
        </w:tabs>
        <w:rPr>
          <w:color w:val="000000"/>
          <w:sz w:val="22"/>
          <w:szCs w:val="22"/>
          <w:vertAlign w:val="baseline"/>
        </w:rPr>
      </w:pPr>
      <w:r w:rsidDel="00000000" w:rsidR="00000000" w:rsidRPr="00000000">
        <w:rPr>
          <w:rtl w:val="0"/>
        </w:rPr>
      </w:r>
    </w:p>
    <w:p w:rsidR="00000000" w:rsidDel="00000000" w:rsidP="00000000" w:rsidRDefault="00000000" w:rsidRPr="00000000" w14:paraId="0000001D">
      <w:pPr>
        <w:tabs>
          <w:tab w:val="left" w:pos="540"/>
        </w:tabs>
        <w:rPr>
          <w:color w:val="000000"/>
          <w:sz w:val="22"/>
          <w:szCs w:val="22"/>
          <w:vertAlign w:val="baseline"/>
        </w:rPr>
      </w:pPr>
      <w:r w:rsidDel="00000000" w:rsidR="00000000" w:rsidRPr="00000000">
        <w:rPr>
          <w:color w:val="000000"/>
          <w:sz w:val="22"/>
          <w:szCs w:val="22"/>
          <w:vertAlign w:val="baseline"/>
          <w:rtl w:val="0"/>
        </w:rPr>
        <w:t xml:space="preserve">Equipment manufacturer to provide and comply with the following items: </w:t>
      </w:r>
    </w:p>
    <w:p w:rsidR="00000000" w:rsidDel="00000000" w:rsidP="00000000" w:rsidRDefault="00000000" w:rsidRPr="00000000" w14:paraId="0000001E">
      <w:pPr>
        <w:tabs>
          <w:tab w:val="left" w:pos="540"/>
        </w:tabs>
        <w:rPr>
          <w:color w:val="000000"/>
          <w:sz w:val="22"/>
          <w:szCs w:val="22"/>
          <w:vertAlign w:val="baseline"/>
        </w:rPr>
      </w:pPr>
      <w:r w:rsidDel="00000000" w:rsidR="00000000" w:rsidRPr="00000000">
        <w:rPr>
          <w:rtl w:val="0"/>
        </w:rPr>
      </w:r>
    </w:p>
    <w:p w:rsidR="00000000" w:rsidDel="00000000" w:rsidP="00000000" w:rsidRDefault="00000000" w:rsidRPr="00000000" w14:paraId="0000001F">
      <w:pPr>
        <w:tabs>
          <w:tab w:val="left" w:pos="540"/>
        </w:tabs>
        <w:rPr>
          <w:color w:val="000000"/>
          <w:sz w:val="22"/>
          <w:szCs w:val="22"/>
          <w:vertAlign w:val="baseline"/>
        </w:rPr>
      </w:pPr>
      <w:r w:rsidDel="00000000" w:rsidR="00000000" w:rsidRPr="00000000">
        <w:rPr>
          <w:sz w:val="22"/>
          <w:szCs w:val="22"/>
          <w:rtl w:val="0"/>
        </w:rPr>
        <w:t xml:space="preserve">The proposal</w:t>
      </w:r>
      <w:r w:rsidDel="00000000" w:rsidR="00000000" w:rsidRPr="00000000">
        <w:rPr>
          <w:color w:val="000000"/>
          <w:sz w:val="22"/>
          <w:szCs w:val="22"/>
          <w:vertAlign w:val="baseline"/>
          <w:rtl w:val="0"/>
        </w:rPr>
        <w:t xml:space="preserve"> must meet the minimum options and performance listed. Any deviations must be clearly noted in order to be considered for evaluation. </w:t>
      </w:r>
    </w:p>
    <w:p w:rsidR="00000000" w:rsidDel="00000000" w:rsidP="00000000" w:rsidRDefault="00000000" w:rsidRPr="00000000" w14:paraId="00000020">
      <w:pPr>
        <w:tabs>
          <w:tab w:val="left" w:pos="540"/>
        </w:tabs>
        <w:rPr>
          <w:color w:val="000000"/>
          <w:sz w:val="22"/>
          <w:szCs w:val="22"/>
          <w:vertAlign w:val="baseline"/>
        </w:rPr>
      </w:pPr>
      <w:r w:rsidDel="00000000" w:rsidR="00000000" w:rsidRPr="00000000">
        <w:rPr>
          <w:rtl w:val="0"/>
        </w:rPr>
      </w:r>
    </w:p>
    <w:p w:rsidR="00000000" w:rsidDel="00000000" w:rsidP="00000000" w:rsidRDefault="00000000" w:rsidRPr="00000000" w14:paraId="00000021">
      <w:pPr>
        <w:tabs>
          <w:tab w:val="left" w:pos="540"/>
        </w:tabs>
        <w:rPr>
          <w:color w:val="000000"/>
          <w:sz w:val="22"/>
          <w:szCs w:val="22"/>
          <w:vertAlign w:val="baseline"/>
        </w:rPr>
      </w:pPr>
      <w:r w:rsidDel="00000000" w:rsidR="00000000" w:rsidRPr="00000000">
        <w:rPr>
          <w:sz w:val="22"/>
          <w:szCs w:val="22"/>
          <w:rtl w:val="0"/>
        </w:rPr>
        <w:t xml:space="preserve">Industry Room Fan Coil Air Conditioner</w:t>
      </w:r>
      <w:r w:rsidDel="00000000" w:rsidR="00000000" w:rsidRPr="00000000">
        <w:rPr>
          <w:color w:val="000000"/>
          <w:sz w:val="22"/>
          <w:szCs w:val="22"/>
          <w:vertAlign w:val="baseline"/>
          <w:rtl w:val="0"/>
        </w:rPr>
        <w:t xml:space="preserve"> </w:t>
      </w:r>
    </w:p>
    <w:p w:rsidR="00000000" w:rsidDel="00000000" w:rsidP="00000000" w:rsidRDefault="00000000" w:rsidRPr="00000000" w14:paraId="00000022">
      <w:pPr>
        <w:tabs>
          <w:tab w:val="left" w:pos="540"/>
        </w:tabs>
        <w:rPr>
          <w:sz w:val="22"/>
          <w:szCs w:val="22"/>
        </w:rPr>
      </w:pPr>
      <w:r w:rsidDel="00000000" w:rsidR="00000000" w:rsidRPr="00000000">
        <w:rPr>
          <w:sz w:val="22"/>
          <w:szCs w:val="22"/>
          <w:rtl w:val="0"/>
        </w:rPr>
        <w:t xml:space="preserve">Minimum Certification-AHRI Standard 440-89</w:t>
      </w:r>
    </w:p>
    <w:p w:rsidR="00000000" w:rsidDel="00000000" w:rsidP="00000000" w:rsidRDefault="00000000" w:rsidRPr="00000000" w14:paraId="00000023">
      <w:pPr>
        <w:tabs>
          <w:tab w:val="left" w:pos="540"/>
        </w:tabs>
        <w:rPr>
          <w:sz w:val="22"/>
          <w:szCs w:val="22"/>
        </w:rPr>
      </w:pPr>
      <w:r w:rsidDel="00000000" w:rsidR="00000000" w:rsidRPr="00000000">
        <w:rPr>
          <w:sz w:val="22"/>
          <w:szCs w:val="22"/>
          <w:rtl w:val="0"/>
        </w:rPr>
        <w:t xml:space="preserve">The basic unit shall be constructed of galvanized steel and insulated to meet the AHRI standard.</w:t>
      </w:r>
    </w:p>
    <w:p w:rsidR="00000000" w:rsidDel="00000000" w:rsidP="00000000" w:rsidRDefault="00000000" w:rsidRPr="00000000" w14:paraId="00000024">
      <w:pPr>
        <w:tabs>
          <w:tab w:val="left" w:pos="540"/>
        </w:tabs>
        <w:rPr>
          <w:sz w:val="22"/>
          <w:szCs w:val="22"/>
        </w:rPr>
      </w:pPr>
      <w:r w:rsidDel="00000000" w:rsidR="00000000" w:rsidRPr="00000000">
        <w:rPr>
          <w:sz w:val="22"/>
          <w:szCs w:val="22"/>
          <w:rtl w:val="0"/>
        </w:rPr>
        <w:t xml:space="preserve">Each unit shall be supplied with an electric junction box located on the side opposite the piping.</w:t>
      </w:r>
    </w:p>
    <w:p w:rsidR="00000000" w:rsidDel="00000000" w:rsidP="00000000" w:rsidRDefault="00000000" w:rsidRPr="00000000" w14:paraId="00000025">
      <w:pPr>
        <w:tabs>
          <w:tab w:val="left" w:pos="540"/>
        </w:tabs>
        <w:rPr>
          <w:sz w:val="22"/>
          <w:szCs w:val="22"/>
        </w:rPr>
      </w:pPr>
      <w:r w:rsidDel="00000000" w:rsidR="00000000" w:rsidRPr="00000000">
        <w:rPr>
          <w:sz w:val="22"/>
          <w:szCs w:val="22"/>
          <w:rtl w:val="0"/>
        </w:rPr>
        <w:t xml:space="preserve">All wire shall be in flexible conduit.</w:t>
      </w:r>
    </w:p>
    <w:p w:rsidR="00000000" w:rsidDel="00000000" w:rsidP="00000000" w:rsidRDefault="00000000" w:rsidRPr="00000000" w14:paraId="00000026">
      <w:pPr>
        <w:tabs>
          <w:tab w:val="left" w:pos="540"/>
        </w:tabs>
        <w:rPr>
          <w:sz w:val="22"/>
          <w:szCs w:val="22"/>
        </w:rPr>
      </w:pPr>
      <w:r w:rsidDel="00000000" w:rsidR="00000000" w:rsidRPr="00000000">
        <w:rPr>
          <w:sz w:val="22"/>
          <w:szCs w:val="22"/>
          <w:rtl w:val="0"/>
        </w:rPr>
        <w:t xml:space="preserve">Vertical models shall have and externally insulated galvanized steel drip shield mounted beneath the coil surface to direct condensate from the coil to a drain through.</w:t>
      </w:r>
    </w:p>
    <w:p w:rsidR="00000000" w:rsidDel="00000000" w:rsidP="00000000" w:rsidRDefault="00000000" w:rsidRPr="00000000" w14:paraId="00000027">
      <w:pPr>
        <w:tabs>
          <w:tab w:val="left" w:pos="540"/>
        </w:tabs>
        <w:rPr>
          <w:sz w:val="22"/>
          <w:szCs w:val="22"/>
        </w:rPr>
      </w:pPr>
      <w:r w:rsidDel="00000000" w:rsidR="00000000" w:rsidRPr="00000000">
        <w:rPr>
          <w:sz w:val="22"/>
          <w:szCs w:val="22"/>
          <w:rtl w:val="0"/>
        </w:rPr>
        <w:t xml:space="preserve">Drain surfaces shall be separate from the motor board assembly.</w:t>
      </w:r>
    </w:p>
    <w:p w:rsidR="00000000" w:rsidDel="00000000" w:rsidP="00000000" w:rsidRDefault="00000000" w:rsidRPr="00000000" w14:paraId="00000028">
      <w:pPr>
        <w:tabs>
          <w:tab w:val="left" w:pos="540"/>
        </w:tabs>
        <w:rPr>
          <w:sz w:val="22"/>
          <w:szCs w:val="22"/>
        </w:rPr>
      </w:pPr>
      <w:r w:rsidDel="00000000" w:rsidR="00000000" w:rsidRPr="00000000">
        <w:rPr>
          <w:sz w:val="22"/>
          <w:szCs w:val="22"/>
          <w:rtl w:val="0"/>
        </w:rPr>
        <w:t xml:space="preserve">Motors and fans shall be mounted on a removable galvanized steel motor board assembly.</w:t>
      </w:r>
    </w:p>
    <w:p w:rsidR="00000000" w:rsidDel="00000000" w:rsidP="00000000" w:rsidRDefault="00000000" w:rsidRPr="00000000" w14:paraId="00000029">
      <w:pPr>
        <w:tabs>
          <w:tab w:val="left" w:pos="540"/>
        </w:tabs>
        <w:rPr>
          <w:sz w:val="22"/>
          <w:szCs w:val="22"/>
        </w:rPr>
      </w:pPr>
      <w:r w:rsidDel="00000000" w:rsidR="00000000" w:rsidRPr="00000000">
        <w:rPr>
          <w:sz w:val="22"/>
          <w:szCs w:val="22"/>
          <w:rtl w:val="0"/>
        </w:rPr>
        <w:t xml:space="preserve">Fan wheels shall be centrifugal forward curve type, dynamically balanced.</w:t>
      </w:r>
    </w:p>
    <w:p w:rsidR="00000000" w:rsidDel="00000000" w:rsidP="00000000" w:rsidRDefault="00000000" w:rsidRPr="00000000" w14:paraId="0000002A">
      <w:pPr>
        <w:tabs>
          <w:tab w:val="left" w:pos="540"/>
        </w:tabs>
        <w:rPr>
          <w:sz w:val="22"/>
          <w:szCs w:val="22"/>
        </w:rPr>
      </w:pPr>
      <w:r w:rsidDel="00000000" w:rsidR="00000000" w:rsidRPr="00000000">
        <w:rPr>
          <w:sz w:val="22"/>
          <w:szCs w:val="22"/>
          <w:rtl w:val="0"/>
        </w:rPr>
        <w:t xml:space="preserve">Coils shall be constructed of 5/8” O.D. seamless copper tubes mechanically bonded to aluminum fins.</w:t>
      </w:r>
    </w:p>
    <w:p w:rsidR="00000000" w:rsidDel="00000000" w:rsidP="00000000" w:rsidRDefault="00000000" w:rsidRPr="00000000" w14:paraId="0000002B">
      <w:pPr>
        <w:tabs>
          <w:tab w:val="left" w:pos="540"/>
        </w:tabs>
        <w:rPr>
          <w:sz w:val="22"/>
          <w:szCs w:val="22"/>
        </w:rPr>
      </w:pPr>
      <w:r w:rsidDel="00000000" w:rsidR="00000000" w:rsidRPr="00000000">
        <w:rPr>
          <w:sz w:val="22"/>
          <w:szCs w:val="22"/>
          <w:rtl w:val="0"/>
        </w:rPr>
        <w:t xml:space="preserve">Auxiliary heating coils shall be constructed of ½” O.D. seamless copper tubes mechanically bonded to aluminum fins.</w:t>
      </w:r>
    </w:p>
    <w:p w:rsidR="00000000" w:rsidDel="00000000" w:rsidP="00000000" w:rsidRDefault="00000000" w:rsidRPr="00000000" w14:paraId="0000002C">
      <w:pPr>
        <w:tabs>
          <w:tab w:val="left" w:pos="540"/>
        </w:tabs>
        <w:rPr>
          <w:sz w:val="22"/>
          <w:szCs w:val="22"/>
        </w:rPr>
      </w:pPr>
      <w:r w:rsidDel="00000000" w:rsidR="00000000" w:rsidRPr="00000000">
        <w:rPr>
          <w:sz w:val="22"/>
          <w:szCs w:val="22"/>
          <w:rtl w:val="0"/>
        </w:rPr>
        <w:t xml:space="preserve">Motors shall be 3-speed.</w:t>
      </w:r>
    </w:p>
    <w:p w:rsidR="00000000" w:rsidDel="00000000" w:rsidP="00000000" w:rsidRDefault="00000000" w:rsidRPr="00000000" w14:paraId="0000002D">
      <w:pPr>
        <w:tabs>
          <w:tab w:val="left" w:pos="540"/>
        </w:tabs>
        <w:rPr>
          <w:sz w:val="22"/>
          <w:szCs w:val="22"/>
        </w:rPr>
      </w:pPr>
      <w:r w:rsidDel="00000000" w:rsidR="00000000" w:rsidRPr="00000000">
        <w:rPr>
          <w:sz w:val="22"/>
          <w:szCs w:val="22"/>
          <w:rtl w:val="0"/>
        </w:rPr>
        <w:t xml:space="preserve">Cabinets shall be constructed with 18-gauge steel fronts and tops, 16-gauge steel end panels. Front and discharge panels. </w:t>
      </w:r>
    </w:p>
    <w:p w:rsidR="00000000" w:rsidDel="00000000" w:rsidP="00000000" w:rsidRDefault="00000000" w:rsidRPr="00000000" w14:paraId="0000002E">
      <w:pPr>
        <w:tabs>
          <w:tab w:val="left" w:pos="540"/>
        </w:tabs>
        <w:rPr>
          <w:sz w:val="22"/>
          <w:szCs w:val="22"/>
        </w:rPr>
      </w:pPr>
      <w:r w:rsidDel="00000000" w:rsidR="00000000" w:rsidRPr="00000000">
        <w:rPr>
          <w:sz w:val="22"/>
          <w:szCs w:val="22"/>
          <w:rtl w:val="0"/>
        </w:rPr>
        <w:t xml:space="preserve">Front and discharge panels are insulated with ½” density fiber glass insulation.</w:t>
      </w:r>
    </w:p>
    <w:p w:rsidR="00000000" w:rsidDel="00000000" w:rsidP="00000000" w:rsidRDefault="00000000" w:rsidRPr="00000000" w14:paraId="0000002F">
      <w:pPr>
        <w:tabs>
          <w:tab w:val="left" w:pos="540"/>
        </w:tabs>
        <w:rPr>
          <w:sz w:val="22"/>
          <w:szCs w:val="22"/>
        </w:rPr>
      </w:pPr>
      <w:r w:rsidDel="00000000" w:rsidR="00000000" w:rsidRPr="00000000">
        <w:rPr>
          <w:sz w:val="22"/>
          <w:szCs w:val="22"/>
          <w:rtl w:val="0"/>
        </w:rPr>
        <w:t xml:space="preserve">Cabinets have 9” end pockets on both sides.</w:t>
      </w:r>
    </w:p>
    <w:p w:rsidR="00000000" w:rsidDel="00000000" w:rsidP="00000000" w:rsidRDefault="00000000" w:rsidRPr="00000000" w14:paraId="00000030">
      <w:pPr>
        <w:tabs>
          <w:tab w:val="left" w:pos="540"/>
        </w:tabs>
        <w:rPr>
          <w:sz w:val="22"/>
          <w:szCs w:val="22"/>
        </w:rPr>
      </w:pPr>
      <w:r w:rsidDel="00000000" w:rsidR="00000000" w:rsidRPr="00000000">
        <w:rPr>
          <w:sz w:val="22"/>
          <w:szCs w:val="22"/>
          <w:rtl w:val="0"/>
        </w:rPr>
        <w:t xml:space="preserve">Filters are 1” throwaway filters standard in all models.</w:t>
      </w:r>
    </w:p>
    <w:p w:rsidR="00000000" w:rsidDel="00000000" w:rsidP="00000000" w:rsidRDefault="00000000" w:rsidRPr="00000000" w14:paraId="00000031">
      <w:pPr>
        <w:tabs>
          <w:tab w:val="left" w:pos="540"/>
        </w:tabs>
        <w:rPr>
          <w:sz w:val="22"/>
          <w:szCs w:val="22"/>
        </w:rPr>
      </w:pPr>
      <w:r w:rsidDel="00000000" w:rsidR="00000000" w:rsidRPr="00000000">
        <w:rPr>
          <w:rtl w:val="0"/>
        </w:rPr>
      </w:r>
    </w:p>
    <w:p w:rsidR="00000000" w:rsidDel="00000000" w:rsidP="00000000" w:rsidRDefault="00000000" w:rsidRPr="00000000" w14:paraId="00000032">
      <w:pPr>
        <w:tabs>
          <w:tab w:val="left" w:pos="540"/>
        </w:tabs>
        <w:rPr>
          <w:sz w:val="22"/>
          <w:szCs w:val="22"/>
        </w:rPr>
      </w:pPr>
      <w:r w:rsidDel="00000000" w:rsidR="00000000" w:rsidRPr="00000000">
        <w:rPr>
          <w:b w:val="1"/>
          <w:sz w:val="22"/>
          <w:szCs w:val="22"/>
          <w:u w:val="single"/>
          <w:rtl w:val="0"/>
        </w:rPr>
        <w:t xml:space="preserve">Limited Warranty</w:t>
      </w:r>
      <w:r w:rsidDel="00000000" w:rsidR="00000000" w:rsidRPr="00000000">
        <w:rPr>
          <w:sz w:val="22"/>
          <w:szCs w:val="22"/>
          <w:rtl w:val="0"/>
        </w:rPr>
        <w:t xml:space="preserve">:</w:t>
      </w:r>
    </w:p>
    <w:p w:rsidR="00000000" w:rsidDel="00000000" w:rsidP="00000000" w:rsidRDefault="00000000" w:rsidRPr="00000000" w14:paraId="00000033">
      <w:pPr>
        <w:tabs>
          <w:tab w:val="left" w:pos="540"/>
        </w:tabs>
        <w:rPr>
          <w:sz w:val="22"/>
          <w:szCs w:val="22"/>
        </w:rPr>
      </w:pPr>
      <w:r w:rsidDel="00000000" w:rsidR="00000000" w:rsidRPr="00000000">
        <w:rPr>
          <w:sz w:val="22"/>
          <w:szCs w:val="22"/>
          <w:rtl w:val="0"/>
        </w:rPr>
        <w:t xml:space="preserve">Products are guaranteed against defects in material and workmanship to the extent that any product returned with prior permission, and with transportation prepaid, to the factory and found to be defective, within one year from the date of installation, or 18 months from the date of shipment, will be repaired or replaced, and return F.O.B. factory.</w:t>
      </w:r>
    </w:p>
    <w:p w:rsidR="00000000" w:rsidDel="00000000" w:rsidP="00000000" w:rsidRDefault="00000000" w:rsidRPr="00000000" w14:paraId="00000034">
      <w:pPr>
        <w:tabs>
          <w:tab w:val="left" w:pos="540"/>
        </w:tabs>
        <w:rPr>
          <w:sz w:val="22"/>
          <w:szCs w:val="22"/>
        </w:rPr>
      </w:pPr>
      <w:r w:rsidDel="00000000" w:rsidR="00000000" w:rsidRPr="00000000">
        <w:rPr>
          <w:rtl w:val="0"/>
        </w:rPr>
      </w:r>
    </w:p>
    <w:p w:rsidR="00000000" w:rsidDel="00000000" w:rsidP="00000000" w:rsidRDefault="00000000" w:rsidRPr="00000000" w14:paraId="00000035">
      <w:pPr>
        <w:tabs>
          <w:tab w:val="left" w:pos="540"/>
        </w:tabs>
        <w:rPr>
          <w:sz w:val="22"/>
          <w:szCs w:val="22"/>
        </w:rPr>
      </w:pPr>
      <w:r w:rsidDel="00000000" w:rsidR="00000000" w:rsidRPr="00000000">
        <w:rPr>
          <w:rtl w:val="0"/>
        </w:rPr>
      </w:r>
    </w:p>
    <w:p w:rsidR="00000000" w:rsidDel="00000000" w:rsidP="00000000" w:rsidRDefault="00000000" w:rsidRPr="00000000" w14:paraId="00000036">
      <w:pPr>
        <w:tabs>
          <w:tab w:val="left" w:pos="540"/>
        </w:tabs>
        <w:rPr>
          <w:sz w:val="22"/>
          <w:szCs w:val="22"/>
        </w:rPr>
      </w:pPr>
      <w:r w:rsidDel="00000000" w:rsidR="00000000" w:rsidRPr="00000000">
        <w:rPr>
          <w:rtl w:val="0"/>
        </w:rPr>
      </w:r>
    </w:p>
    <w:p w:rsidR="00000000" w:rsidDel="00000000" w:rsidP="00000000" w:rsidRDefault="00000000" w:rsidRPr="00000000" w14:paraId="00000037">
      <w:pPr>
        <w:tabs>
          <w:tab w:val="left" w:pos="540"/>
        </w:tabs>
        <w:rPr>
          <w:sz w:val="22"/>
          <w:szCs w:val="22"/>
        </w:rPr>
      </w:pPr>
      <w:r w:rsidDel="00000000" w:rsidR="00000000" w:rsidRPr="00000000">
        <w:rPr>
          <w:rtl w:val="0"/>
        </w:rPr>
      </w:r>
    </w:p>
    <w:p w:rsidR="00000000" w:rsidDel="00000000" w:rsidP="00000000" w:rsidRDefault="00000000" w:rsidRPr="00000000" w14:paraId="00000038">
      <w:pPr>
        <w:tabs>
          <w:tab w:val="left" w:pos="540"/>
        </w:tabs>
        <w:rPr>
          <w:sz w:val="22"/>
          <w:szCs w:val="22"/>
        </w:rPr>
      </w:pPr>
      <w:r w:rsidDel="00000000" w:rsidR="00000000" w:rsidRPr="00000000">
        <w:rPr>
          <w:rtl w:val="0"/>
        </w:rPr>
      </w:r>
    </w:p>
    <w:p w:rsidR="00000000" w:rsidDel="00000000" w:rsidP="00000000" w:rsidRDefault="00000000" w:rsidRPr="00000000" w14:paraId="00000039">
      <w:pPr>
        <w:tabs>
          <w:tab w:val="left" w:pos="540"/>
        </w:tabs>
        <w:rPr>
          <w:sz w:val="22"/>
          <w:szCs w:val="22"/>
        </w:rPr>
      </w:pPr>
      <w:r w:rsidDel="00000000" w:rsidR="00000000" w:rsidRPr="00000000">
        <w:rPr>
          <w:rtl w:val="0"/>
        </w:rPr>
      </w:r>
    </w:p>
    <w:p w:rsidR="00000000" w:rsidDel="00000000" w:rsidP="00000000" w:rsidRDefault="00000000" w:rsidRPr="00000000" w14:paraId="0000003A">
      <w:pPr>
        <w:tabs>
          <w:tab w:val="left" w:pos="540"/>
        </w:tabs>
        <w:rPr>
          <w:sz w:val="22"/>
          <w:szCs w:val="22"/>
        </w:rPr>
      </w:pPr>
      <w:r w:rsidDel="00000000" w:rsidR="00000000" w:rsidRPr="00000000">
        <w:rPr>
          <w:rtl w:val="0"/>
        </w:rPr>
      </w:r>
    </w:p>
    <w:p w:rsidR="00000000" w:rsidDel="00000000" w:rsidP="00000000" w:rsidRDefault="00000000" w:rsidRPr="00000000" w14:paraId="0000003B">
      <w:pPr>
        <w:tabs>
          <w:tab w:val="left" w:pos="540"/>
        </w:tabs>
        <w:rPr>
          <w:sz w:val="22"/>
          <w:szCs w:val="22"/>
        </w:rPr>
      </w:pPr>
      <w:r w:rsidDel="00000000" w:rsidR="00000000" w:rsidRPr="00000000">
        <w:rPr>
          <w:rtl w:val="0"/>
        </w:rPr>
      </w:r>
    </w:p>
    <w:p w:rsidR="00000000" w:rsidDel="00000000" w:rsidP="00000000" w:rsidRDefault="00000000" w:rsidRPr="00000000" w14:paraId="0000003C">
      <w:pPr>
        <w:tabs>
          <w:tab w:val="left" w:pos="540"/>
        </w:tabs>
        <w:rPr>
          <w:sz w:val="22"/>
          <w:szCs w:val="22"/>
        </w:rPr>
      </w:pPr>
      <w:r w:rsidDel="00000000" w:rsidR="00000000" w:rsidRPr="00000000">
        <w:rPr>
          <w:rtl w:val="0"/>
        </w:rPr>
      </w:r>
    </w:p>
    <w:p w:rsidR="00000000" w:rsidDel="00000000" w:rsidP="00000000" w:rsidRDefault="00000000" w:rsidRPr="00000000" w14:paraId="0000003D">
      <w:pPr>
        <w:tabs>
          <w:tab w:val="left" w:pos="540"/>
        </w:tabs>
        <w:rPr>
          <w:color w:val="000000"/>
          <w:sz w:val="22"/>
          <w:szCs w:val="22"/>
          <w:vertAlign w:val="baseline"/>
        </w:rPr>
      </w:pPr>
      <w:r w:rsidDel="00000000" w:rsidR="00000000" w:rsidRPr="00000000">
        <w:rPr>
          <w:color w:val="000000"/>
          <w:sz w:val="22"/>
          <w:szCs w:val="22"/>
          <w:vertAlign w:val="baseline"/>
          <w:rtl w:val="0"/>
        </w:rPr>
        <w:t xml:space="preserve">USD #506 reserves the right to refuse any bids for any reason and may select any bid that is deemed to best fit their needs.</w:t>
      </w:r>
    </w:p>
    <w:p w:rsidR="00000000" w:rsidDel="00000000" w:rsidP="00000000" w:rsidRDefault="00000000" w:rsidRPr="00000000" w14:paraId="0000003E">
      <w:pPr>
        <w:tabs>
          <w:tab w:val="left" w:pos="540"/>
        </w:tabs>
        <w:rPr>
          <w:color w:val="000000"/>
          <w:sz w:val="22"/>
          <w:szCs w:val="22"/>
          <w:vertAlign w:val="baseline"/>
        </w:rPr>
      </w:pPr>
      <w:r w:rsidDel="00000000" w:rsidR="00000000" w:rsidRPr="00000000">
        <w:rPr>
          <w:rtl w:val="0"/>
        </w:rPr>
      </w:r>
    </w:p>
    <w:p w:rsidR="00000000" w:rsidDel="00000000" w:rsidP="00000000" w:rsidRDefault="00000000" w:rsidRPr="00000000" w14:paraId="0000003F">
      <w:pPr>
        <w:tabs>
          <w:tab w:val="left" w:pos="540"/>
        </w:tabs>
        <w:rPr>
          <w:color w:val="000000"/>
          <w:sz w:val="22"/>
          <w:szCs w:val="22"/>
          <w:vertAlign w:val="baseline"/>
        </w:rPr>
      </w:pPr>
      <w:r w:rsidDel="00000000" w:rsidR="00000000" w:rsidRPr="00000000">
        <w:rPr>
          <w:rtl w:val="0"/>
        </w:rPr>
      </w:r>
    </w:p>
    <w:p w:rsidR="00000000" w:rsidDel="00000000" w:rsidP="00000000" w:rsidRDefault="00000000" w:rsidRPr="00000000" w14:paraId="00000040">
      <w:pPr>
        <w:tabs>
          <w:tab w:val="left" w:pos="540"/>
        </w:tabs>
        <w:rPr>
          <w:color w:val="000000"/>
          <w:sz w:val="22"/>
          <w:szCs w:val="22"/>
          <w:vertAlign w:val="baseline"/>
        </w:rPr>
      </w:pPr>
      <w:r w:rsidDel="00000000" w:rsidR="00000000" w:rsidRPr="00000000">
        <w:rPr>
          <w:color w:val="000000"/>
          <w:sz w:val="22"/>
          <w:szCs w:val="22"/>
          <w:vertAlign w:val="baseline"/>
          <w:rtl w:val="0"/>
        </w:rPr>
        <w:tab/>
      </w:r>
    </w:p>
    <w:p w:rsidR="00000000" w:rsidDel="00000000" w:rsidP="00000000" w:rsidRDefault="00000000" w:rsidRPr="00000000" w14:paraId="00000041">
      <w:pPr>
        <w:tabs>
          <w:tab w:val="left" w:pos="540"/>
        </w:tabs>
        <w:rPr>
          <w:color w:val="000000"/>
          <w:sz w:val="22"/>
          <w:szCs w:val="22"/>
          <w:vertAlign w:val="baseline"/>
        </w:rPr>
      </w:pPr>
      <w:r w:rsidDel="00000000" w:rsidR="00000000" w:rsidRPr="00000000">
        <w:rPr>
          <w:rtl w:val="0"/>
        </w:rPr>
      </w:r>
    </w:p>
    <w:p w:rsidR="00000000" w:rsidDel="00000000" w:rsidP="00000000" w:rsidRDefault="00000000" w:rsidRPr="00000000" w14:paraId="00000042">
      <w:pPr>
        <w:tabs>
          <w:tab w:val="left" w:pos="540"/>
        </w:tabs>
        <w:rPr>
          <w:color w:val="000000"/>
          <w:sz w:val="22"/>
          <w:szCs w:val="22"/>
          <w:vertAlign w:val="baseline"/>
        </w:rPr>
      </w:pPr>
      <w:r w:rsidDel="00000000" w:rsidR="00000000" w:rsidRPr="00000000">
        <w:rPr>
          <w:rtl w:val="0"/>
        </w:rPr>
      </w:r>
    </w:p>
    <w:p w:rsidR="00000000" w:rsidDel="00000000" w:rsidP="00000000" w:rsidRDefault="00000000" w:rsidRPr="00000000" w14:paraId="00000043">
      <w:pPr>
        <w:tabs>
          <w:tab w:val="left" w:pos="540"/>
        </w:tabs>
        <w:rPr>
          <w:b w:val="0"/>
          <w:color w:val="000000"/>
          <w:sz w:val="22"/>
          <w:szCs w:val="22"/>
          <w:vertAlign w:val="baseline"/>
        </w:rPr>
      </w:pPr>
      <w:r w:rsidDel="00000000" w:rsidR="00000000" w:rsidRPr="00000000">
        <w:rPr>
          <w:b w:val="1"/>
          <w:color w:val="000000"/>
          <w:sz w:val="22"/>
          <w:szCs w:val="22"/>
          <w:vertAlign w:val="baseline"/>
          <w:rtl w:val="0"/>
        </w:rPr>
        <w:t xml:space="preserve">BID FORM </w:t>
      </w:r>
      <w:r w:rsidDel="00000000" w:rsidR="00000000" w:rsidRPr="00000000">
        <w:rPr>
          <w:rtl w:val="0"/>
        </w:rPr>
      </w:r>
    </w:p>
    <w:p w:rsidR="00000000" w:rsidDel="00000000" w:rsidP="00000000" w:rsidRDefault="00000000" w:rsidRPr="00000000" w14:paraId="00000044">
      <w:pPr>
        <w:tabs>
          <w:tab w:val="left" w:pos="540"/>
        </w:tabs>
        <w:rPr>
          <w:color w:val="000000"/>
          <w:sz w:val="22"/>
          <w:szCs w:val="22"/>
          <w:vertAlign w:val="baseline"/>
        </w:rPr>
      </w:pPr>
      <w:r w:rsidDel="00000000" w:rsidR="00000000" w:rsidRPr="00000000">
        <w:rPr>
          <w:rtl w:val="0"/>
        </w:rPr>
      </w:r>
    </w:p>
    <w:p w:rsidR="00000000" w:rsidDel="00000000" w:rsidP="00000000" w:rsidRDefault="00000000" w:rsidRPr="00000000" w14:paraId="00000045">
      <w:pPr>
        <w:tabs>
          <w:tab w:val="left" w:pos="540"/>
        </w:tabs>
        <w:rPr>
          <w:color w:val="000000"/>
          <w:sz w:val="22"/>
          <w:szCs w:val="22"/>
          <w:vertAlign w:val="baseline"/>
        </w:rPr>
      </w:pPr>
      <w:r w:rsidDel="00000000" w:rsidR="00000000" w:rsidRPr="00000000">
        <w:rPr>
          <w:color w:val="000000"/>
          <w:sz w:val="22"/>
          <w:szCs w:val="22"/>
          <w:vertAlign w:val="baseline"/>
          <w:rtl w:val="0"/>
        </w:rPr>
        <w:t xml:space="preserve">Bid amount for Compressor Chiller Unit: ____________________________</w:t>
      </w:r>
    </w:p>
    <w:p w:rsidR="00000000" w:rsidDel="00000000" w:rsidP="00000000" w:rsidRDefault="00000000" w:rsidRPr="00000000" w14:paraId="00000046">
      <w:pPr>
        <w:tabs>
          <w:tab w:val="left" w:pos="540"/>
        </w:tabs>
        <w:rPr>
          <w:color w:val="000000"/>
          <w:sz w:val="22"/>
          <w:szCs w:val="22"/>
          <w:vertAlign w:val="baseline"/>
        </w:rPr>
      </w:pPr>
      <w:r w:rsidDel="00000000" w:rsidR="00000000" w:rsidRPr="00000000">
        <w:rPr>
          <w:rtl w:val="0"/>
        </w:rPr>
      </w:r>
    </w:p>
    <w:p w:rsidR="00000000" w:rsidDel="00000000" w:rsidP="00000000" w:rsidRDefault="00000000" w:rsidRPr="00000000" w14:paraId="00000047">
      <w:pPr>
        <w:tabs>
          <w:tab w:val="left" w:pos="540"/>
        </w:tabs>
        <w:rPr>
          <w:color w:val="000000"/>
          <w:sz w:val="22"/>
          <w:szCs w:val="22"/>
          <w:vertAlign w:val="baseline"/>
        </w:rPr>
      </w:pPr>
      <w:r w:rsidDel="00000000" w:rsidR="00000000" w:rsidRPr="00000000">
        <w:rPr>
          <w:color w:val="000000"/>
          <w:sz w:val="22"/>
          <w:szCs w:val="22"/>
          <w:vertAlign w:val="baseline"/>
          <w:rtl w:val="0"/>
        </w:rPr>
        <w:t xml:space="preserve">Make, Model and Year of Unit Being Bid: _____________________________________ </w:t>
        <w:br w:type="textWrapping"/>
      </w:r>
    </w:p>
    <w:p w:rsidR="00000000" w:rsidDel="00000000" w:rsidP="00000000" w:rsidRDefault="00000000" w:rsidRPr="00000000" w14:paraId="00000048">
      <w:pPr>
        <w:tabs>
          <w:tab w:val="left" w:pos="540"/>
        </w:tabs>
        <w:rPr>
          <w:color w:val="000000"/>
          <w:sz w:val="22"/>
          <w:szCs w:val="22"/>
          <w:vertAlign w:val="baseline"/>
        </w:rPr>
      </w:pPr>
      <w:r w:rsidDel="00000000" w:rsidR="00000000" w:rsidRPr="00000000">
        <w:rPr>
          <w:color w:val="000000"/>
          <w:sz w:val="22"/>
          <w:szCs w:val="22"/>
          <w:vertAlign w:val="baseline"/>
          <w:rtl w:val="0"/>
        </w:rPr>
        <w:t xml:space="preserve">                                          Basic Price Bid: _____________________________________ </w:t>
        <w:br w:type="textWrapping"/>
      </w:r>
    </w:p>
    <w:p w:rsidR="00000000" w:rsidDel="00000000" w:rsidP="00000000" w:rsidRDefault="00000000" w:rsidRPr="00000000" w14:paraId="00000049">
      <w:pPr>
        <w:tabs>
          <w:tab w:val="left" w:pos="540"/>
        </w:tabs>
        <w:rPr>
          <w:color w:val="000000"/>
          <w:sz w:val="22"/>
          <w:szCs w:val="22"/>
          <w:vertAlign w:val="baseline"/>
        </w:rPr>
      </w:pPr>
      <w:r w:rsidDel="00000000" w:rsidR="00000000" w:rsidRPr="00000000">
        <w:rPr>
          <w:color w:val="000000"/>
          <w:sz w:val="22"/>
          <w:szCs w:val="22"/>
          <w:vertAlign w:val="baseline"/>
          <w:rtl w:val="0"/>
        </w:rPr>
        <w:t xml:space="preserve">                                   Net Delivered Price: _____________________________________ </w:t>
      </w:r>
    </w:p>
    <w:p w:rsidR="00000000" w:rsidDel="00000000" w:rsidP="00000000" w:rsidRDefault="00000000" w:rsidRPr="00000000" w14:paraId="0000004A">
      <w:pPr>
        <w:tabs>
          <w:tab w:val="left" w:pos="540"/>
        </w:tabs>
        <w:rPr>
          <w:color w:val="000000"/>
          <w:sz w:val="22"/>
          <w:szCs w:val="22"/>
          <w:vertAlign w:val="baseline"/>
        </w:rPr>
      </w:pPr>
      <w:r w:rsidDel="00000000" w:rsidR="00000000" w:rsidRPr="00000000">
        <w:rPr>
          <w:rtl w:val="0"/>
        </w:rPr>
      </w:r>
    </w:p>
    <w:p w:rsidR="00000000" w:rsidDel="00000000" w:rsidP="00000000" w:rsidRDefault="00000000" w:rsidRPr="00000000" w14:paraId="0000004B">
      <w:pPr>
        <w:tabs>
          <w:tab w:val="left" w:pos="540"/>
        </w:tabs>
        <w:rPr>
          <w:color w:val="000000"/>
          <w:sz w:val="22"/>
          <w:szCs w:val="22"/>
          <w:vertAlign w:val="baseline"/>
        </w:rPr>
      </w:pPr>
      <w:r w:rsidDel="00000000" w:rsidR="00000000" w:rsidRPr="00000000">
        <w:rPr>
          <w:rtl w:val="0"/>
        </w:rPr>
      </w:r>
    </w:p>
    <w:p w:rsidR="00000000" w:rsidDel="00000000" w:rsidP="00000000" w:rsidRDefault="00000000" w:rsidRPr="00000000" w14:paraId="0000004C">
      <w:pPr>
        <w:tabs>
          <w:tab w:val="left" w:pos="540"/>
        </w:tabs>
        <w:rPr>
          <w:color w:val="000000"/>
          <w:sz w:val="22"/>
          <w:szCs w:val="22"/>
          <w:vertAlign w:val="baseline"/>
        </w:rPr>
      </w:pPr>
      <w:r w:rsidDel="00000000" w:rsidR="00000000" w:rsidRPr="00000000">
        <w:rPr>
          <w:color w:val="000000"/>
          <w:sz w:val="22"/>
          <w:szCs w:val="22"/>
          <w:vertAlign w:val="baseline"/>
          <w:rtl w:val="0"/>
        </w:rPr>
        <w:t xml:space="preserve">Company:</w:t>
        <w:tab/>
        <w:tab/>
        <w:t xml:space="preserve"> ________________________________________________________________</w:t>
      </w:r>
    </w:p>
    <w:p w:rsidR="00000000" w:rsidDel="00000000" w:rsidP="00000000" w:rsidRDefault="00000000" w:rsidRPr="00000000" w14:paraId="0000004D">
      <w:pPr>
        <w:tabs>
          <w:tab w:val="left" w:pos="540"/>
        </w:tabs>
        <w:rPr>
          <w:color w:val="000000"/>
          <w:sz w:val="22"/>
          <w:szCs w:val="22"/>
          <w:vertAlign w:val="baseline"/>
        </w:rPr>
      </w:pPr>
      <w:r w:rsidDel="00000000" w:rsidR="00000000" w:rsidRPr="00000000">
        <w:rPr>
          <w:color w:val="000000"/>
          <w:sz w:val="22"/>
          <w:szCs w:val="22"/>
          <w:vertAlign w:val="baseline"/>
          <w:rtl w:val="0"/>
        </w:rPr>
        <w:tab/>
        <w:tab/>
        <w:tab/>
      </w:r>
    </w:p>
    <w:p w:rsidR="00000000" w:rsidDel="00000000" w:rsidP="00000000" w:rsidRDefault="00000000" w:rsidRPr="00000000" w14:paraId="0000004E">
      <w:pPr>
        <w:tabs>
          <w:tab w:val="left" w:pos="540"/>
        </w:tabs>
        <w:rPr>
          <w:color w:val="000000"/>
          <w:sz w:val="22"/>
          <w:szCs w:val="22"/>
          <w:vertAlign w:val="baseline"/>
        </w:rPr>
      </w:pPr>
      <w:r w:rsidDel="00000000" w:rsidR="00000000" w:rsidRPr="00000000">
        <w:rPr>
          <w:color w:val="000000"/>
          <w:sz w:val="22"/>
          <w:szCs w:val="22"/>
          <w:vertAlign w:val="baseline"/>
          <w:rtl w:val="0"/>
        </w:rPr>
        <w:tab/>
        <w:tab/>
        <w:tab/>
        <w:tab/>
        <w:t xml:space="preserve">_________________________________________________________________</w:t>
      </w:r>
    </w:p>
    <w:p w:rsidR="00000000" w:rsidDel="00000000" w:rsidP="00000000" w:rsidRDefault="00000000" w:rsidRPr="00000000" w14:paraId="0000004F">
      <w:pPr>
        <w:tabs>
          <w:tab w:val="left" w:pos="540"/>
        </w:tabs>
        <w:rPr>
          <w:color w:val="000000"/>
          <w:sz w:val="22"/>
          <w:szCs w:val="22"/>
          <w:vertAlign w:val="baseline"/>
        </w:rPr>
      </w:pPr>
      <w:r w:rsidDel="00000000" w:rsidR="00000000" w:rsidRPr="00000000">
        <w:rPr>
          <w:rtl w:val="0"/>
        </w:rPr>
      </w:r>
    </w:p>
    <w:p w:rsidR="00000000" w:rsidDel="00000000" w:rsidP="00000000" w:rsidRDefault="00000000" w:rsidRPr="00000000" w14:paraId="00000050">
      <w:pPr>
        <w:tabs>
          <w:tab w:val="left" w:pos="540"/>
        </w:tabs>
        <w:rPr>
          <w:color w:val="000000"/>
          <w:sz w:val="22"/>
          <w:szCs w:val="22"/>
          <w:vertAlign w:val="baseline"/>
        </w:rPr>
      </w:pPr>
      <w:r w:rsidDel="00000000" w:rsidR="00000000" w:rsidRPr="00000000">
        <w:rPr>
          <w:color w:val="000000"/>
          <w:sz w:val="22"/>
          <w:szCs w:val="22"/>
          <w:vertAlign w:val="baseline"/>
          <w:rtl w:val="0"/>
        </w:rPr>
        <w:t xml:space="preserve">Address </w:t>
        <w:tab/>
        <w:tab/>
        <w:t xml:space="preserve">_________________________________________________________________</w:t>
      </w:r>
    </w:p>
    <w:p w:rsidR="00000000" w:rsidDel="00000000" w:rsidP="00000000" w:rsidRDefault="00000000" w:rsidRPr="00000000" w14:paraId="00000051">
      <w:pPr>
        <w:tabs>
          <w:tab w:val="left" w:pos="540"/>
        </w:tabs>
        <w:rPr>
          <w:color w:val="000000"/>
          <w:sz w:val="22"/>
          <w:szCs w:val="22"/>
          <w:vertAlign w:val="baseline"/>
        </w:rPr>
      </w:pPr>
      <w:r w:rsidDel="00000000" w:rsidR="00000000" w:rsidRPr="00000000">
        <w:rPr>
          <w:rtl w:val="0"/>
        </w:rPr>
      </w:r>
    </w:p>
    <w:p w:rsidR="00000000" w:rsidDel="00000000" w:rsidP="00000000" w:rsidRDefault="00000000" w:rsidRPr="00000000" w14:paraId="00000052">
      <w:pPr>
        <w:tabs>
          <w:tab w:val="left" w:pos="540"/>
        </w:tabs>
        <w:rPr>
          <w:color w:val="000000"/>
          <w:sz w:val="22"/>
          <w:szCs w:val="22"/>
          <w:vertAlign w:val="baseline"/>
        </w:rPr>
      </w:pPr>
      <w:r w:rsidDel="00000000" w:rsidR="00000000" w:rsidRPr="00000000">
        <w:rPr>
          <w:color w:val="000000"/>
          <w:sz w:val="22"/>
          <w:szCs w:val="22"/>
          <w:vertAlign w:val="baseline"/>
          <w:rtl w:val="0"/>
        </w:rPr>
        <w:tab/>
        <w:tab/>
        <w:tab/>
        <w:tab/>
        <w:t xml:space="preserve">_________________________________________________________________</w:t>
      </w:r>
    </w:p>
    <w:p w:rsidR="00000000" w:rsidDel="00000000" w:rsidP="00000000" w:rsidRDefault="00000000" w:rsidRPr="00000000" w14:paraId="00000053">
      <w:pPr>
        <w:tabs>
          <w:tab w:val="left" w:pos="540"/>
        </w:tabs>
        <w:rPr>
          <w:color w:val="000000"/>
          <w:sz w:val="22"/>
          <w:szCs w:val="22"/>
          <w:vertAlign w:val="baseline"/>
        </w:rPr>
      </w:pPr>
      <w:r w:rsidDel="00000000" w:rsidR="00000000" w:rsidRPr="00000000">
        <w:rPr>
          <w:rtl w:val="0"/>
        </w:rPr>
      </w:r>
    </w:p>
    <w:p w:rsidR="00000000" w:rsidDel="00000000" w:rsidP="00000000" w:rsidRDefault="00000000" w:rsidRPr="00000000" w14:paraId="00000054">
      <w:pPr>
        <w:tabs>
          <w:tab w:val="left" w:pos="540"/>
        </w:tabs>
        <w:rPr>
          <w:color w:val="000000"/>
          <w:sz w:val="22"/>
          <w:szCs w:val="22"/>
          <w:vertAlign w:val="baseline"/>
        </w:rPr>
      </w:pPr>
      <w:r w:rsidDel="00000000" w:rsidR="00000000" w:rsidRPr="00000000">
        <w:rPr>
          <w:color w:val="000000"/>
          <w:sz w:val="22"/>
          <w:szCs w:val="22"/>
          <w:vertAlign w:val="baseline"/>
          <w:rtl w:val="0"/>
        </w:rPr>
        <w:t xml:space="preserve">Telephone: </w:t>
        <w:tab/>
        <w:tab/>
        <w:t xml:space="preserve">____________________________________</w:t>
      </w:r>
    </w:p>
    <w:p w:rsidR="00000000" w:rsidDel="00000000" w:rsidP="00000000" w:rsidRDefault="00000000" w:rsidRPr="00000000" w14:paraId="00000055">
      <w:pPr>
        <w:tabs>
          <w:tab w:val="left" w:pos="540"/>
        </w:tabs>
        <w:rPr>
          <w:color w:val="000000"/>
          <w:sz w:val="22"/>
          <w:szCs w:val="22"/>
          <w:vertAlign w:val="baseline"/>
        </w:rPr>
      </w:pPr>
      <w:r w:rsidDel="00000000" w:rsidR="00000000" w:rsidRPr="00000000">
        <w:rPr>
          <w:rtl w:val="0"/>
        </w:rPr>
      </w:r>
    </w:p>
    <w:p w:rsidR="00000000" w:rsidDel="00000000" w:rsidP="00000000" w:rsidRDefault="00000000" w:rsidRPr="00000000" w14:paraId="00000056">
      <w:pPr>
        <w:tabs>
          <w:tab w:val="left" w:pos="540"/>
        </w:tabs>
        <w:rPr>
          <w:color w:val="000000"/>
          <w:sz w:val="22"/>
          <w:szCs w:val="22"/>
          <w:vertAlign w:val="baseline"/>
        </w:rPr>
      </w:pPr>
      <w:r w:rsidDel="00000000" w:rsidR="00000000" w:rsidRPr="00000000">
        <w:rPr>
          <w:color w:val="000000"/>
          <w:sz w:val="22"/>
          <w:szCs w:val="22"/>
          <w:vertAlign w:val="baseline"/>
          <w:rtl w:val="0"/>
        </w:rPr>
        <w:t xml:space="preserve">Contact Person: </w:t>
        <w:tab/>
        <w:t xml:space="preserve">____________________________________</w:t>
      </w:r>
    </w:p>
    <w:p w:rsidR="00000000" w:rsidDel="00000000" w:rsidP="00000000" w:rsidRDefault="00000000" w:rsidRPr="00000000" w14:paraId="00000057">
      <w:pPr>
        <w:tabs>
          <w:tab w:val="left" w:pos="540"/>
        </w:tabs>
        <w:rPr>
          <w:color w:val="000000"/>
          <w:sz w:val="22"/>
          <w:szCs w:val="22"/>
          <w:vertAlign w:val="baseline"/>
        </w:rPr>
      </w:pPr>
      <w:r w:rsidDel="00000000" w:rsidR="00000000" w:rsidRPr="00000000">
        <w:rPr>
          <w:rtl w:val="0"/>
        </w:rPr>
      </w:r>
    </w:p>
    <w:p w:rsidR="00000000" w:rsidDel="00000000" w:rsidP="00000000" w:rsidRDefault="00000000" w:rsidRPr="00000000" w14:paraId="00000058">
      <w:pPr>
        <w:tabs>
          <w:tab w:val="left" w:pos="540"/>
        </w:tabs>
        <w:rPr>
          <w:color w:val="000000"/>
          <w:sz w:val="22"/>
          <w:szCs w:val="22"/>
          <w:vertAlign w:val="baseline"/>
        </w:rPr>
      </w:pPr>
      <w:r w:rsidDel="00000000" w:rsidR="00000000" w:rsidRPr="00000000">
        <w:rPr>
          <w:color w:val="000000"/>
          <w:sz w:val="22"/>
          <w:szCs w:val="22"/>
          <w:vertAlign w:val="baseline"/>
          <w:rtl w:val="0"/>
        </w:rPr>
        <w:t xml:space="preserve">Signature: </w:t>
        <w:tab/>
        <w:tab/>
        <w:t xml:space="preserve">____________________________________</w:t>
      </w:r>
    </w:p>
    <w:p w:rsidR="00000000" w:rsidDel="00000000" w:rsidP="00000000" w:rsidRDefault="00000000" w:rsidRPr="00000000" w14:paraId="00000059">
      <w:pPr>
        <w:tabs>
          <w:tab w:val="left" w:pos="540"/>
        </w:tabs>
        <w:rPr>
          <w:color w:val="000000"/>
          <w:sz w:val="22"/>
          <w:szCs w:val="22"/>
          <w:vertAlign w:val="baseline"/>
        </w:rPr>
      </w:pPr>
      <w:r w:rsidDel="00000000" w:rsidR="00000000" w:rsidRPr="00000000">
        <w:rPr>
          <w:rtl w:val="0"/>
        </w:rPr>
      </w:r>
    </w:p>
    <w:p w:rsidR="00000000" w:rsidDel="00000000" w:rsidP="00000000" w:rsidRDefault="00000000" w:rsidRPr="00000000" w14:paraId="0000005A">
      <w:pPr>
        <w:tabs>
          <w:tab w:val="left" w:pos="540"/>
        </w:tabs>
        <w:rPr>
          <w:color w:val="000000"/>
          <w:sz w:val="22"/>
          <w:szCs w:val="22"/>
          <w:vertAlign w:val="baseline"/>
        </w:rPr>
      </w:pPr>
      <w:r w:rsidDel="00000000" w:rsidR="00000000" w:rsidRPr="00000000">
        <w:rPr>
          <w:color w:val="000000"/>
          <w:sz w:val="22"/>
          <w:szCs w:val="22"/>
          <w:vertAlign w:val="baseline"/>
          <w:rtl w:val="0"/>
        </w:rPr>
        <w:t xml:space="preserve">Date:</w:t>
        <w:tab/>
        <w:tab/>
        <w:tab/>
        <w:tab/>
        <w:t xml:space="preserve">____________________________________</w:t>
      </w:r>
    </w:p>
    <w:p w:rsidR="00000000" w:rsidDel="00000000" w:rsidP="00000000" w:rsidRDefault="00000000" w:rsidRPr="00000000" w14:paraId="0000005B">
      <w:pPr>
        <w:tabs>
          <w:tab w:val="left" w:pos="540"/>
        </w:tabs>
        <w:rPr>
          <w:color w:val="000000"/>
          <w:sz w:val="22"/>
          <w:szCs w:val="22"/>
          <w:vertAlign w:val="baseline"/>
        </w:rPr>
      </w:pPr>
      <w:r w:rsidDel="00000000" w:rsidR="00000000" w:rsidRPr="00000000">
        <w:rPr>
          <w:rtl w:val="0"/>
        </w:rPr>
      </w:r>
    </w:p>
    <w:sectPr>
      <w:headerReference r:id="rId8" w:type="default"/>
      <w:pgSz w:h="15840" w:w="12240" w:orient="portrait"/>
      <w:pgMar w:bottom="1440" w:top="32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216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2160" w:right="0" w:firstLine="0"/>
      <w:jc w:val="center"/>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LABETTE COUNTY</w:t>
    </w:r>
    <w:r w:rsidDel="00000000" w:rsidR="00000000" w:rsidRPr="00000000">
      <w:drawing>
        <wp:anchor allowOverlap="1" behindDoc="0" distB="0" distT="0" distL="114300" distR="114300" hidden="0" layoutInCell="1" locked="0" relativeHeight="0" simplePos="0">
          <wp:simplePos x="0" y="0"/>
          <wp:positionH relativeFrom="column">
            <wp:posOffset>206375</wp:posOffset>
          </wp:positionH>
          <wp:positionV relativeFrom="paragraph">
            <wp:posOffset>0</wp:posOffset>
          </wp:positionV>
          <wp:extent cx="1012825" cy="1104900"/>
          <wp:effectExtent b="0" l="0" r="0" t="0"/>
          <wp:wrapSquare wrapText="bothSides" distB="0" distT="0" distL="114300" distR="114300"/>
          <wp:docPr id="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012825" cy="1104900"/>
                  </a:xfrm>
                  <a:prstGeom prst="rect"/>
                  <a:ln/>
                </pic:spPr>
              </pic:pic>
            </a:graphicData>
          </a:graphic>
        </wp:anchor>
      </w:drawing>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216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Unified School District 506</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21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216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 O. Box 189 • 401 S. High School Street • Altamont, KS 67330</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216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(620) 784-5326 • Fax: (620) 784-5879</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216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1485900" cy="438150"/>
              <wp:effectExtent b="0" l="0" r="0" t="0"/>
              <wp:wrapNone/>
              <wp:docPr id="2" name=""/>
              <a:graphic>
                <a:graphicData uri="http://schemas.microsoft.com/office/word/2010/wordprocessingShape">
                  <wps:wsp>
                    <wps:cNvSpPr/>
                    <wps:cNvPr id="3" name="Shape 3"/>
                    <wps:spPr>
                      <a:xfrm>
                        <a:off x="4607813" y="3565688"/>
                        <a:ext cx="1476375" cy="4286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“Where Excellence and Education Meet”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1485900" cy="438150"/>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485900" cy="438150"/>
                      </a:xfrm>
                      <a:prstGeom prst="rect"/>
                      <a:ln/>
                    </pic:spPr>
                  </pic:pic>
                </a:graphicData>
              </a:graphic>
            </wp:anchor>
          </w:drawing>
        </mc:Fallback>
      </mc:AlternateConten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216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www.usd506.org</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292100</wp:posOffset>
              </wp:positionV>
              <wp:extent cx="5943600" cy="19050"/>
              <wp:effectExtent b="0" l="0" r="0" t="0"/>
              <wp:wrapNone/>
              <wp:docPr id="1" name=""/>
              <a:graphic>
                <a:graphicData uri="http://schemas.microsoft.com/office/word/2010/wordprocessingShape">
                  <wps:wsp>
                    <wps:cNvCnPr/>
                    <wps:spPr>
                      <a:xfrm>
                        <a:off x="2374200" y="3780000"/>
                        <a:ext cx="5943600" cy="0"/>
                      </a:xfrm>
                      <a:prstGeom prst="straightConnector1">
                        <a:avLst/>
                      </a:prstGeom>
                      <a:noFill/>
                      <a:ln cap="flat" cmpd="sng" w="190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292100</wp:posOffset>
              </wp:positionV>
              <wp:extent cx="5943600" cy="19050"/>
              <wp:effectExtent b="0" l="0" r="0" t="0"/>
              <wp:wrapNone/>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5943600" cy="190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indydean@usd506.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S1rCvYochS/5rPO4FR2Q6RHzuA==">AMUW2mUhqt6A62tDu+/uGO4xcxPu8hx0xVIyalAye4v2NMVr+tU9/Uth+QX0yiJG341BvT2npug8KKAl40c+//tmwuurmc4qiLUqpCvYjVOyEzOFiHJwpQA=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2017-08-16T20:46:00Z</dcterms:created>
  <dc:creator>cstockton</dc:creator>
</cp:coreProperties>
</file>

<file path=docProps/custom.xml><?xml version="1.0" encoding="utf-8"?>
<Properties xmlns="http://schemas.openxmlformats.org/officeDocument/2006/custom-properties" xmlns:vt="http://schemas.openxmlformats.org/officeDocument/2006/docPropsVTypes"/>
</file>